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EF10A" w14:textId="77777777" w:rsidR="00C21C9C" w:rsidRDefault="00C21C9C" w:rsidP="00C21C9C">
      <w:pPr>
        <w:shd w:val="clear" w:color="auto" w:fill="FFFFFF"/>
        <w:spacing w:after="0" w:line="234" w:lineRule="atLeast"/>
        <w:jc w:val="center"/>
        <w:rPr>
          <w:rFonts w:ascii="Times New Roman" w:eastAsia="Times New Roman" w:hAnsi="Times New Roman" w:cs="Times New Roman"/>
          <w:b/>
          <w:bCs/>
          <w:color w:val="000000"/>
          <w:sz w:val="24"/>
          <w:szCs w:val="24"/>
        </w:rPr>
      </w:pPr>
      <w:bookmarkStart w:id="0" w:name="chuong_pl4"/>
      <w:bookmarkStart w:id="1" w:name="_Hlk210373549"/>
      <w:r>
        <w:rPr>
          <w:rFonts w:ascii="Times New Roman" w:eastAsia="Times New Roman" w:hAnsi="Times New Roman" w:cs="Times New Roman"/>
          <w:b/>
          <w:bCs/>
          <w:color w:val="000000"/>
          <w:sz w:val="24"/>
          <w:szCs w:val="24"/>
        </w:rPr>
        <w:t xml:space="preserve">PHỤ LỤC 01: </w:t>
      </w:r>
      <w:r w:rsidRPr="00852DD1">
        <w:rPr>
          <w:rFonts w:ascii="Times New Roman" w:eastAsia="Times New Roman" w:hAnsi="Times New Roman" w:cs="Times New Roman"/>
          <w:b/>
          <w:bCs/>
          <w:color w:val="000000"/>
          <w:sz w:val="24"/>
          <w:szCs w:val="24"/>
        </w:rPr>
        <w:t>M</w:t>
      </w:r>
      <w:bookmarkEnd w:id="0"/>
      <w:r>
        <w:rPr>
          <w:rFonts w:ascii="Times New Roman" w:eastAsia="Times New Roman" w:hAnsi="Times New Roman" w:cs="Times New Roman"/>
          <w:b/>
          <w:bCs/>
          <w:color w:val="000000"/>
          <w:sz w:val="24"/>
          <w:szCs w:val="24"/>
        </w:rPr>
        <w:t>ẪU BÁO GIÁ</w:t>
      </w:r>
    </w:p>
    <w:p w14:paraId="2F01F802" w14:textId="77777777" w:rsidR="00C21C9C" w:rsidRPr="00852DD1" w:rsidRDefault="00C21C9C" w:rsidP="00C21C9C">
      <w:pPr>
        <w:shd w:val="clear" w:color="auto" w:fill="FFFFFF"/>
        <w:spacing w:after="0" w:line="234" w:lineRule="atLeast"/>
        <w:jc w:val="center"/>
        <w:rPr>
          <w:rFonts w:ascii="Times New Roman" w:eastAsia="Times New Roman" w:hAnsi="Times New Roman" w:cs="Times New Roman"/>
          <w:i/>
          <w:iCs/>
          <w:color w:val="000000"/>
          <w:sz w:val="24"/>
          <w:szCs w:val="24"/>
        </w:rPr>
      </w:pPr>
      <w:r w:rsidRPr="00852DD1">
        <w:rPr>
          <w:rFonts w:ascii="Times New Roman" w:eastAsia="Times New Roman" w:hAnsi="Times New Roman" w:cs="Times New Roman"/>
          <w:b/>
          <w:bCs/>
          <w:i/>
          <w:iCs/>
          <w:color w:val="000000"/>
          <w:sz w:val="24"/>
          <w:szCs w:val="24"/>
        </w:rPr>
        <w:t>(Kèm công văn công số</w:t>
      </w:r>
      <w:r>
        <w:rPr>
          <w:rFonts w:ascii="Times New Roman" w:eastAsia="Times New Roman" w:hAnsi="Times New Roman" w:cs="Times New Roman"/>
          <w:b/>
          <w:bCs/>
          <w:i/>
          <w:iCs/>
          <w:color w:val="000000"/>
          <w:sz w:val="24"/>
          <w:szCs w:val="24"/>
        </w:rPr>
        <w:t xml:space="preserve"> 221/CV-TĐT-BVNC </w:t>
      </w:r>
      <w:r w:rsidRPr="00852DD1">
        <w:rPr>
          <w:rFonts w:ascii="Times New Roman" w:eastAsia="Times New Roman" w:hAnsi="Times New Roman" w:cs="Times New Roman"/>
          <w:b/>
          <w:bCs/>
          <w:i/>
          <w:iCs/>
          <w:color w:val="000000"/>
          <w:sz w:val="24"/>
          <w:szCs w:val="24"/>
        </w:rPr>
        <w:t>của Bệnh viện Đa Khoa Nông Cống)</w:t>
      </w:r>
    </w:p>
    <w:p w14:paraId="7994235D" w14:textId="77777777" w:rsidR="00C21C9C" w:rsidRPr="00852DD1" w:rsidRDefault="00C21C9C" w:rsidP="00C21C9C">
      <w:pPr>
        <w:shd w:val="clear" w:color="auto" w:fill="FFFFFF"/>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P</w:t>
      </w:r>
      <w:r w:rsidRPr="00852DD1">
        <w:rPr>
          <w:rFonts w:ascii="Times New Roman" w:eastAsia="Times New Roman" w:hAnsi="Times New Roman" w:cs="Times New Roman"/>
          <w:b/>
          <w:bCs/>
          <w:color w:val="000000"/>
          <w:sz w:val="24"/>
          <w:szCs w:val="24"/>
        </w:rPr>
        <w:t>BÁO GIÁ</w:t>
      </w:r>
    </w:p>
    <w:p w14:paraId="431DA14B" w14:textId="77777777" w:rsidR="00C21C9C" w:rsidRPr="00852DD1" w:rsidRDefault="00C21C9C" w:rsidP="00C21C9C">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852DD1">
        <w:rPr>
          <w:rFonts w:ascii="Times New Roman" w:eastAsia="Times New Roman" w:hAnsi="Times New Roman" w:cs="Times New Roman"/>
          <w:b/>
          <w:bCs/>
          <w:color w:val="000000"/>
          <w:sz w:val="24"/>
          <w:szCs w:val="24"/>
        </w:rPr>
        <w:t xml:space="preserve">Kính gửi: </w:t>
      </w:r>
      <w:r>
        <w:rPr>
          <w:rFonts w:ascii="Times New Roman" w:eastAsia="Times New Roman" w:hAnsi="Times New Roman" w:cs="Times New Roman"/>
          <w:b/>
          <w:bCs/>
          <w:color w:val="000000"/>
          <w:sz w:val="24"/>
          <w:szCs w:val="24"/>
        </w:rPr>
        <w:t>Bệnh Viện Đa Khoa Nông Cống</w:t>
      </w:r>
    </w:p>
    <w:p w14:paraId="62C1937C" w14:textId="77777777" w:rsidR="00C21C9C" w:rsidRPr="00852DD1" w:rsidRDefault="00C21C9C" w:rsidP="00C21C9C">
      <w:pPr>
        <w:shd w:val="clear" w:color="auto" w:fill="FFFFFF"/>
        <w:spacing w:before="120" w:after="120" w:line="234" w:lineRule="atLeast"/>
        <w:rPr>
          <w:rFonts w:ascii="Times New Roman" w:eastAsia="Times New Roman" w:hAnsi="Times New Roman" w:cs="Times New Roman"/>
          <w:color w:val="000000"/>
          <w:sz w:val="24"/>
          <w:szCs w:val="24"/>
        </w:rPr>
      </w:pPr>
      <w:r w:rsidRPr="00852DD1">
        <w:rPr>
          <w:rFonts w:ascii="Times New Roman" w:eastAsia="Times New Roman" w:hAnsi="Times New Roman" w:cs="Times New Roman"/>
          <w:color w:val="000000"/>
          <w:sz w:val="24"/>
          <w:szCs w:val="24"/>
        </w:rPr>
        <w:t>Trên cơ sở yêu cầu báo giá của</w:t>
      </w:r>
      <w:r>
        <w:rPr>
          <w:rFonts w:ascii="Times New Roman" w:eastAsia="Times New Roman" w:hAnsi="Times New Roman" w:cs="Times New Roman"/>
          <w:color w:val="000000"/>
          <w:sz w:val="24"/>
          <w:szCs w:val="24"/>
        </w:rPr>
        <w:t xml:space="preserve"> Bệnh Viện Đa Khoa Nông Cống chúng tôi</w:t>
      </w:r>
      <w:r w:rsidRPr="00852DD1">
        <w:rPr>
          <w:rFonts w:ascii="Times New Roman" w:eastAsia="Times New Roman" w:hAnsi="Times New Roman" w:cs="Times New Roman"/>
          <w:color w:val="000000"/>
          <w:sz w:val="24"/>
          <w:szCs w:val="24"/>
        </w:rPr>
        <w:t>.... </w:t>
      </w:r>
      <w:r w:rsidRPr="00852DD1">
        <w:rPr>
          <w:rFonts w:ascii="Times New Roman" w:eastAsia="Times New Roman" w:hAnsi="Times New Roman" w:cs="Times New Roman"/>
          <w:i/>
          <w:iCs/>
          <w:color w:val="000000"/>
          <w:sz w:val="24"/>
          <w:szCs w:val="24"/>
        </w:rPr>
        <w:t>[ghi tên, địa chỉ của hãng sản xuất, nhà cung cấp; trường hợp nhiều hãng sản xuất, nhà cung cấp cùng tham gia trong một báo giá (gọi chung là liên danh) thì ghi rõ tên, địa chỉ của các thành viên liên danh]</w:t>
      </w:r>
      <w:r w:rsidRPr="00852DD1">
        <w:rPr>
          <w:rFonts w:ascii="Times New Roman" w:eastAsia="Times New Roman" w:hAnsi="Times New Roman" w:cs="Times New Roman"/>
          <w:color w:val="000000"/>
          <w:sz w:val="24"/>
          <w:szCs w:val="24"/>
        </w:rPr>
        <w:t> báo giá</w:t>
      </w:r>
      <w:r>
        <w:rPr>
          <w:rFonts w:ascii="Times New Roman" w:eastAsia="Times New Roman" w:hAnsi="Times New Roman" w:cs="Times New Roman"/>
          <w:color w:val="000000"/>
          <w:sz w:val="24"/>
          <w:szCs w:val="24"/>
        </w:rPr>
        <w:t xml:space="preserve"> các mặt hàng thiết bị y tế như sau</w:t>
      </w:r>
    </w:p>
    <w:p w14:paraId="3743E2B3" w14:textId="77777777" w:rsidR="00C21C9C" w:rsidRPr="00852DD1" w:rsidRDefault="00C21C9C" w:rsidP="00C21C9C">
      <w:pPr>
        <w:shd w:val="clear" w:color="auto" w:fill="FFFFFF"/>
        <w:spacing w:before="120" w:after="120" w:line="234" w:lineRule="atLeast"/>
        <w:rPr>
          <w:rFonts w:ascii="Times New Roman" w:eastAsia="Times New Roman" w:hAnsi="Times New Roman" w:cs="Times New Roman"/>
          <w:color w:val="000000"/>
          <w:sz w:val="24"/>
          <w:szCs w:val="24"/>
        </w:rPr>
      </w:pPr>
      <w:r w:rsidRPr="00852DD1">
        <w:rPr>
          <w:rFonts w:ascii="Times New Roman" w:eastAsia="Times New Roman" w:hAnsi="Times New Roman" w:cs="Times New Roman"/>
          <w:color w:val="000000"/>
          <w:sz w:val="24"/>
          <w:szCs w:val="24"/>
        </w:rPr>
        <w:t xml:space="preserve">1. Báo giá cho </w:t>
      </w:r>
      <w:r>
        <w:rPr>
          <w:rFonts w:ascii="Times New Roman" w:eastAsia="Times New Roman" w:hAnsi="Times New Roman" w:cs="Times New Roman"/>
          <w:color w:val="000000"/>
          <w:sz w:val="24"/>
          <w:szCs w:val="24"/>
        </w:rPr>
        <w:t>các thiết bị y tế:</w:t>
      </w:r>
    </w:p>
    <w:tbl>
      <w:tblPr>
        <w:tblW w:w="5237" w:type="pct"/>
        <w:tblCellSpacing w:w="0" w:type="dxa"/>
        <w:tblInd w:w="-370" w:type="dxa"/>
        <w:shd w:val="clear" w:color="auto" w:fill="FFFFFF"/>
        <w:tblCellMar>
          <w:left w:w="0" w:type="dxa"/>
          <w:right w:w="0" w:type="dxa"/>
        </w:tblCellMar>
        <w:tblLook w:val="04A0" w:firstRow="1" w:lastRow="0" w:firstColumn="1" w:lastColumn="0" w:noHBand="0" w:noVBand="1"/>
      </w:tblPr>
      <w:tblGrid>
        <w:gridCol w:w="522"/>
        <w:gridCol w:w="1221"/>
        <w:gridCol w:w="1250"/>
        <w:gridCol w:w="1115"/>
        <w:gridCol w:w="1985"/>
        <w:gridCol w:w="767"/>
        <w:gridCol w:w="1170"/>
        <w:gridCol w:w="938"/>
        <w:gridCol w:w="880"/>
        <w:gridCol w:w="1112"/>
        <w:gridCol w:w="1141"/>
        <w:gridCol w:w="1308"/>
        <w:gridCol w:w="1057"/>
        <w:gridCol w:w="1643"/>
      </w:tblGrid>
      <w:tr w:rsidR="00C21C9C" w:rsidRPr="00852DD1" w14:paraId="5AED93A2" w14:textId="77777777" w:rsidTr="00575AD3">
        <w:trPr>
          <w:trHeight w:val="3385"/>
          <w:tblCellSpacing w:w="0" w:type="dxa"/>
        </w:trPr>
        <w:tc>
          <w:tcPr>
            <w:tcW w:w="162"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425CC106" w14:textId="77777777" w:rsidR="00C21C9C" w:rsidRPr="00852DD1" w:rsidRDefault="00C21C9C" w:rsidP="00575AD3">
            <w:pPr>
              <w:spacing w:before="120" w:after="120" w:line="234" w:lineRule="atLeast"/>
              <w:jc w:val="center"/>
              <w:rPr>
                <w:rFonts w:ascii="Times New Roman" w:eastAsia="Times New Roman" w:hAnsi="Times New Roman" w:cs="Times New Roman"/>
                <w:color w:val="000000"/>
                <w:sz w:val="24"/>
                <w:szCs w:val="24"/>
              </w:rPr>
            </w:pPr>
            <w:r w:rsidRPr="00852DD1">
              <w:rPr>
                <w:rFonts w:ascii="Times New Roman" w:eastAsia="Times New Roman" w:hAnsi="Times New Roman" w:cs="Times New Roman"/>
                <w:b/>
                <w:bCs/>
                <w:color w:val="000000"/>
                <w:sz w:val="24"/>
                <w:szCs w:val="24"/>
              </w:rPr>
              <w:t>STT</w:t>
            </w:r>
          </w:p>
        </w:tc>
        <w:tc>
          <w:tcPr>
            <w:tcW w:w="379" w:type="pct"/>
            <w:tcBorders>
              <w:top w:val="single" w:sz="8" w:space="0" w:color="auto"/>
              <w:left w:val="nil"/>
              <w:bottom w:val="single" w:sz="8" w:space="0" w:color="auto"/>
              <w:right w:val="single" w:sz="8" w:space="0" w:color="auto"/>
            </w:tcBorders>
            <w:shd w:val="clear" w:color="auto" w:fill="FFFFFF"/>
            <w:vAlign w:val="center"/>
            <w:hideMark/>
          </w:tcPr>
          <w:p w14:paraId="7B65CE68" w14:textId="77777777" w:rsidR="00C21C9C" w:rsidRPr="00852DD1" w:rsidRDefault="00C21C9C" w:rsidP="00575AD3">
            <w:pPr>
              <w:spacing w:before="120" w:after="120" w:line="234" w:lineRule="atLeast"/>
              <w:jc w:val="center"/>
              <w:rPr>
                <w:rFonts w:ascii="Times New Roman" w:eastAsia="Times New Roman" w:hAnsi="Times New Roman" w:cs="Times New Roman"/>
                <w:color w:val="000000"/>
                <w:sz w:val="24"/>
                <w:szCs w:val="24"/>
              </w:rPr>
            </w:pPr>
            <w:r w:rsidRPr="00852DD1">
              <w:rPr>
                <w:rFonts w:ascii="Times New Roman" w:eastAsia="Times New Roman" w:hAnsi="Times New Roman" w:cs="Times New Roman"/>
                <w:b/>
                <w:bCs/>
                <w:color w:val="000000"/>
                <w:sz w:val="24"/>
                <w:szCs w:val="24"/>
              </w:rPr>
              <w:t>Danh mục thiết bị y tế</w:t>
            </w:r>
          </w:p>
        </w:tc>
        <w:tc>
          <w:tcPr>
            <w:tcW w:w="388" w:type="pct"/>
            <w:tcBorders>
              <w:top w:val="single" w:sz="8" w:space="0" w:color="auto"/>
              <w:left w:val="nil"/>
              <w:bottom w:val="single" w:sz="8" w:space="0" w:color="auto"/>
              <w:right w:val="single" w:sz="8" w:space="0" w:color="auto"/>
            </w:tcBorders>
            <w:shd w:val="clear" w:color="auto" w:fill="FFFFFF"/>
            <w:vAlign w:val="center"/>
            <w:hideMark/>
          </w:tcPr>
          <w:p w14:paraId="0BAC53B6" w14:textId="77777777" w:rsidR="00C21C9C" w:rsidRPr="00852DD1" w:rsidRDefault="00C21C9C" w:rsidP="00575AD3">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Tên thương mại</w:t>
            </w:r>
          </w:p>
        </w:tc>
        <w:tc>
          <w:tcPr>
            <w:tcW w:w="346" w:type="pct"/>
            <w:tcBorders>
              <w:top w:val="single" w:sz="8" w:space="0" w:color="auto"/>
              <w:left w:val="nil"/>
              <w:bottom w:val="single" w:sz="8" w:space="0" w:color="auto"/>
              <w:right w:val="single" w:sz="8" w:space="0" w:color="auto"/>
            </w:tcBorders>
            <w:shd w:val="clear" w:color="auto" w:fill="FFFFFF"/>
            <w:vAlign w:val="center"/>
            <w:hideMark/>
          </w:tcPr>
          <w:p w14:paraId="6D141E31" w14:textId="77777777" w:rsidR="00C21C9C" w:rsidRPr="00852DD1" w:rsidRDefault="00C21C9C" w:rsidP="00575AD3">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Thông số kỹ thuật</w:t>
            </w:r>
          </w:p>
        </w:tc>
        <w:tc>
          <w:tcPr>
            <w:tcW w:w="616" w:type="pct"/>
            <w:tcBorders>
              <w:top w:val="single" w:sz="8" w:space="0" w:color="auto"/>
              <w:left w:val="nil"/>
              <w:bottom w:val="single" w:sz="8" w:space="0" w:color="auto"/>
              <w:right w:val="single" w:sz="8" w:space="0" w:color="auto"/>
            </w:tcBorders>
            <w:shd w:val="clear" w:color="auto" w:fill="FFFFFF"/>
            <w:vAlign w:val="center"/>
          </w:tcPr>
          <w:p w14:paraId="37D73D08" w14:textId="77777777" w:rsidR="00C21C9C" w:rsidRPr="007671EB" w:rsidRDefault="00C21C9C" w:rsidP="00575AD3">
            <w:pPr>
              <w:spacing w:before="120" w:after="120" w:line="234" w:lineRule="atLeast"/>
              <w:jc w:val="center"/>
              <w:rPr>
                <w:rFonts w:ascii="Times New Roman" w:eastAsia="Times New Roman" w:hAnsi="Times New Roman" w:cs="Times New Roman"/>
                <w:b/>
                <w:bCs/>
                <w:color w:val="000000"/>
                <w:sz w:val="24"/>
                <w:szCs w:val="24"/>
              </w:rPr>
            </w:pPr>
            <w:r w:rsidRPr="007671EB">
              <w:rPr>
                <w:rFonts w:ascii="Times New Roman" w:eastAsia="Times New Roman" w:hAnsi="Times New Roman" w:cs="Times New Roman"/>
                <w:b/>
                <w:bCs/>
                <w:color w:val="000000"/>
                <w:sz w:val="24"/>
                <w:szCs w:val="24"/>
              </w:rPr>
              <w:t xml:space="preserve">Ký, mã, nhãn hiệu, </w:t>
            </w:r>
            <w:proofErr w:type="gramStart"/>
            <w:r w:rsidRPr="007671EB">
              <w:rPr>
                <w:rFonts w:ascii="Times New Roman" w:eastAsia="Times New Roman" w:hAnsi="Times New Roman" w:cs="Times New Roman"/>
                <w:b/>
                <w:bCs/>
                <w:color w:val="000000"/>
                <w:sz w:val="24"/>
                <w:szCs w:val="24"/>
              </w:rPr>
              <w:t>model,hãng</w:t>
            </w:r>
            <w:proofErr w:type="gramEnd"/>
            <w:r w:rsidRPr="007671EB">
              <w:rPr>
                <w:rFonts w:ascii="Times New Roman" w:eastAsia="Times New Roman" w:hAnsi="Times New Roman" w:cs="Times New Roman"/>
                <w:b/>
                <w:bCs/>
                <w:color w:val="000000"/>
                <w:sz w:val="24"/>
                <w:szCs w:val="24"/>
              </w:rPr>
              <w:t xml:space="preserve"> sản xuất</w:t>
            </w:r>
          </w:p>
        </w:tc>
        <w:tc>
          <w:tcPr>
            <w:tcW w:w="238" w:type="pct"/>
            <w:tcBorders>
              <w:top w:val="single" w:sz="8" w:space="0" w:color="auto"/>
              <w:left w:val="nil"/>
              <w:bottom w:val="single" w:sz="8" w:space="0" w:color="auto"/>
              <w:right w:val="single" w:sz="8" w:space="0" w:color="auto"/>
            </w:tcBorders>
            <w:shd w:val="clear" w:color="auto" w:fill="FFFFFF"/>
            <w:vAlign w:val="center"/>
          </w:tcPr>
          <w:p w14:paraId="574D1FDD" w14:textId="77777777" w:rsidR="00C21C9C" w:rsidRPr="007671EB" w:rsidRDefault="00C21C9C" w:rsidP="00575AD3">
            <w:pPr>
              <w:spacing w:before="120" w:after="120" w:line="234" w:lineRule="atLeast"/>
              <w:jc w:val="center"/>
              <w:rPr>
                <w:rFonts w:ascii="Times New Roman" w:eastAsia="Times New Roman" w:hAnsi="Times New Roman" w:cs="Times New Roman"/>
                <w:b/>
                <w:bCs/>
                <w:color w:val="000000"/>
                <w:sz w:val="24"/>
                <w:szCs w:val="24"/>
              </w:rPr>
            </w:pPr>
            <w:r w:rsidRPr="007671EB">
              <w:rPr>
                <w:rFonts w:ascii="Times New Roman" w:eastAsia="Times New Roman" w:hAnsi="Times New Roman" w:cs="Times New Roman"/>
                <w:b/>
                <w:bCs/>
                <w:color w:val="000000"/>
                <w:sz w:val="24"/>
                <w:szCs w:val="24"/>
              </w:rPr>
              <w:t>Mã HS</w:t>
            </w:r>
          </w:p>
        </w:tc>
        <w:tc>
          <w:tcPr>
            <w:tcW w:w="363" w:type="pct"/>
            <w:tcBorders>
              <w:top w:val="single" w:sz="8" w:space="0" w:color="auto"/>
              <w:left w:val="nil"/>
              <w:bottom w:val="single" w:sz="8" w:space="0" w:color="auto"/>
              <w:right w:val="single" w:sz="8" w:space="0" w:color="auto"/>
            </w:tcBorders>
            <w:shd w:val="clear" w:color="auto" w:fill="FFFFFF"/>
            <w:vAlign w:val="center"/>
          </w:tcPr>
          <w:p w14:paraId="44CC57D2" w14:textId="77777777" w:rsidR="00C21C9C" w:rsidRPr="007671EB" w:rsidRDefault="00C21C9C" w:rsidP="00575AD3">
            <w:pPr>
              <w:spacing w:before="120" w:after="120" w:line="234" w:lineRule="atLeast"/>
              <w:jc w:val="center"/>
              <w:rPr>
                <w:rFonts w:ascii="Times New Roman" w:eastAsia="Times New Roman" w:hAnsi="Times New Roman" w:cs="Times New Roman"/>
                <w:b/>
                <w:bCs/>
                <w:color w:val="000000"/>
                <w:sz w:val="24"/>
                <w:szCs w:val="24"/>
              </w:rPr>
            </w:pPr>
            <w:r w:rsidRPr="007671EB">
              <w:rPr>
                <w:rFonts w:ascii="Times New Roman" w:eastAsia="Times New Roman" w:hAnsi="Times New Roman" w:cs="Times New Roman"/>
                <w:b/>
                <w:bCs/>
                <w:color w:val="000000"/>
                <w:sz w:val="24"/>
                <w:szCs w:val="24"/>
              </w:rPr>
              <w:t>Năm sản xuất</w:t>
            </w:r>
          </w:p>
        </w:tc>
        <w:tc>
          <w:tcPr>
            <w:tcW w:w="291" w:type="pct"/>
            <w:tcBorders>
              <w:top w:val="single" w:sz="8" w:space="0" w:color="auto"/>
              <w:left w:val="nil"/>
              <w:bottom w:val="single" w:sz="8" w:space="0" w:color="auto"/>
              <w:right w:val="single" w:sz="8" w:space="0" w:color="auto"/>
            </w:tcBorders>
            <w:shd w:val="clear" w:color="auto" w:fill="FFFFFF"/>
            <w:vAlign w:val="center"/>
          </w:tcPr>
          <w:p w14:paraId="6E51FAC3" w14:textId="77777777" w:rsidR="00C21C9C" w:rsidRPr="007671EB" w:rsidRDefault="00C21C9C" w:rsidP="00575AD3">
            <w:pPr>
              <w:spacing w:before="120" w:after="120" w:line="234" w:lineRule="atLeast"/>
              <w:jc w:val="center"/>
              <w:rPr>
                <w:rFonts w:ascii="Times New Roman" w:eastAsia="Times New Roman" w:hAnsi="Times New Roman" w:cs="Times New Roman"/>
                <w:b/>
                <w:bCs/>
                <w:color w:val="000000"/>
                <w:sz w:val="24"/>
                <w:szCs w:val="24"/>
              </w:rPr>
            </w:pPr>
            <w:r w:rsidRPr="007671EB">
              <w:rPr>
                <w:rFonts w:ascii="Times New Roman" w:eastAsia="Times New Roman" w:hAnsi="Times New Roman" w:cs="Times New Roman"/>
                <w:b/>
                <w:bCs/>
                <w:color w:val="000000"/>
                <w:sz w:val="24"/>
                <w:szCs w:val="24"/>
              </w:rPr>
              <w:t>Xuất xứ</w:t>
            </w:r>
          </w:p>
        </w:tc>
        <w:tc>
          <w:tcPr>
            <w:tcW w:w="273" w:type="pct"/>
            <w:tcBorders>
              <w:top w:val="single" w:sz="8" w:space="0" w:color="auto"/>
              <w:left w:val="nil"/>
              <w:bottom w:val="single" w:sz="8" w:space="0" w:color="auto"/>
              <w:right w:val="single" w:sz="8" w:space="0" w:color="auto"/>
            </w:tcBorders>
            <w:shd w:val="clear" w:color="auto" w:fill="FFFFFF"/>
            <w:vAlign w:val="center"/>
          </w:tcPr>
          <w:p w14:paraId="5A0E051F" w14:textId="77777777" w:rsidR="00C21C9C" w:rsidRPr="007671EB" w:rsidRDefault="00C21C9C" w:rsidP="00575AD3">
            <w:pPr>
              <w:spacing w:before="120" w:after="120" w:line="234" w:lineRule="atLeast"/>
              <w:jc w:val="center"/>
              <w:rPr>
                <w:rFonts w:ascii="Times New Roman" w:eastAsia="Times New Roman" w:hAnsi="Times New Roman" w:cs="Times New Roman"/>
                <w:b/>
                <w:bCs/>
                <w:color w:val="000000"/>
                <w:sz w:val="24"/>
                <w:szCs w:val="24"/>
              </w:rPr>
            </w:pPr>
            <w:r w:rsidRPr="007671EB">
              <w:rPr>
                <w:rFonts w:ascii="Times New Roman" w:eastAsia="Times New Roman" w:hAnsi="Times New Roman" w:cs="Times New Roman"/>
                <w:b/>
                <w:bCs/>
                <w:color w:val="000000"/>
                <w:sz w:val="24"/>
                <w:szCs w:val="24"/>
              </w:rPr>
              <w:t>Đơn vị tính</w:t>
            </w:r>
          </w:p>
        </w:tc>
        <w:tc>
          <w:tcPr>
            <w:tcW w:w="345" w:type="pct"/>
            <w:tcBorders>
              <w:top w:val="single" w:sz="8" w:space="0" w:color="auto"/>
              <w:left w:val="nil"/>
              <w:bottom w:val="single" w:sz="8" w:space="0" w:color="auto"/>
              <w:right w:val="single" w:sz="8" w:space="0" w:color="auto"/>
            </w:tcBorders>
            <w:shd w:val="clear" w:color="auto" w:fill="FFFFFF"/>
            <w:vAlign w:val="center"/>
          </w:tcPr>
          <w:p w14:paraId="66E760E2" w14:textId="77777777" w:rsidR="00C21C9C" w:rsidRPr="007671EB" w:rsidRDefault="00C21C9C" w:rsidP="00575AD3">
            <w:pPr>
              <w:spacing w:before="120" w:after="120" w:line="234" w:lineRule="atLeast"/>
              <w:jc w:val="center"/>
              <w:rPr>
                <w:rFonts w:ascii="Times New Roman" w:eastAsia="Times New Roman" w:hAnsi="Times New Roman" w:cs="Times New Roman"/>
                <w:b/>
                <w:bCs/>
                <w:color w:val="000000"/>
                <w:sz w:val="24"/>
                <w:szCs w:val="24"/>
              </w:rPr>
            </w:pPr>
            <w:r w:rsidRPr="007671EB">
              <w:rPr>
                <w:rFonts w:ascii="Times New Roman" w:eastAsia="Times New Roman" w:hAnsi="Times New Roman" w:cs="Times New Roman"/>
                <w:b/>
                <w:bCs/>
                <w:color w:val="000000"/>
                <w:sz w:val="24"/>
                <w:szCs w:val="24"/>
              </w:rPr>
              <w:t>Số lượng/ khối lượng</w:t>
            </w:r>
          </w:p>
        </w:tc>
        <w:tc>
          <w:tcPr>
            <w:tcW w:w="354" w:type="pct"/>
            <w:tcBorders>
              <w:top w:val="single" w:sz="8" w:space="0" w:color="auto"/>
              <w:left w:val="nil"/>
              <w:bottom w:val="single" w:sz="8" w:space="0" w:color="auto"/>
              <w:right w:val="single" w:sz="8" w:space="0" w:color="auto"/>
            </w:tcBorders>
            <w:shd w:val="clear" w:color="auto" w:fill="FFFFFF"/>
            <w:vAlign w:val="center"/>
          </w:tcPr>
          <w:p w14:paraId="557CAA26" w14:textId="77777777" w:rsidR="00C21C9C" w:rsidRPr="007671EB" w:rsidRDefault="00C21C9C" w:rsidP="00575AD3">
            <w:pPr>
              <w:spacing w:before="120" w:after="120" w:line="234" w:lineRule="atLeast"/>
              <w:jc w:val="center"/>
              <w:rPr>
                <w:rFonts w:ascii="Times New Roman" w:eastAsia="Times New Roman" w:hAnsi="Times New Roman" w:cs="Times New Roman"/>
                <w:b/>
                <w:bCs/>
                <w:color w:val="000000"/>
                <w:sz w:val="24"/>
                <w:szCs w:val="24"/>
              </w:rPr>
            </w:pPr>
            <w:r w:rsidRPr="007671EB">
              <w:rPr>
                <w:rFonts w:ascii="Times New Roman" w:eastAsia="Times New Roman" w:hAnsi="Times New Roman" w:cs="Times New Roman"/>
                <w:b/>
                <w:bCs/>
                <w:color w:val="000000"/>
                <w:sz w:val="24"/>
                <w:szCs w:val="24"/>
              </w:rPr>
              <w:t>Đơn giá (Gồm VAT) (VND)</w:t>
            </w:r>
          </w:p>
        </w:tc>
        <w:tc>
          <w:tcPr>
            <w:tcW w:w="406" w:type="pct"/>
            <w:tcBorders>
              <w:top w:val="single" w:sz="8" w:space="0" w:color="auto"/>
              <w:left w:val="nil"/>
              <w:bottom w:val="single" w:sz="8" w:space="0" w:color="auto"/>
              <w:right w:val="single" w:sz="8" w:space="0" w:color="auto"/>
            </w:tcBorders>
            <w:shd w:val="clear" w:color="auto" w:fill="FFFFFF"/>
          </w:tcPr>
          <w:p w14:paraId="2A984ACC" w14:textId="77777777" w:rsidR="00C21C9C" w:rsidRDefault="00C21C9C" w:rsidP="00575AD3">
            <w:pPr>
              <w:spacing w:before="120" w:after="120" w:line="234" w:lineRule="atLeast"/>
              <w:jc w:val="center"/>
              <w:rPr>
                <w:rFonts w:ascii="Times New Roman" w:eastAsia="Times New Roman" w:hAnsi="Times New Roman" w:cs="Times New Roman"/>
                <w:b/>
                <w:bCs/>
                <w:color w:val="000000"/>
                <w:sz w:val="24"/>
                <w:szCs w:val="24"/>
              </w:rPr>
            </w:pPr>
          </w:p>
          <w:p w14:paraId="2F7A4987" w14:textId="77777777" w:rsidR="00C21C9C" w:rsidRDefault="00C21C9C" w:rsidP="00575AD3">
            <w:pPr>
              <w:spacing w:before="120" w:after="120" w:line="234" w:lineRule="atLeast"/>
              <w:jc w:val="center"/>
              <w:rPr>
                <w:rFonts w:ascii="Times New Roman" w:eastAsia="Times New Roman" w:hAnsi="Times New Roman" w:cs="Times New Roman"/>
                <w:b/>
                <w:bCs/>
                <w:color w:val="000000"/>
                <w:sz w:val="24"/>
                <w:szCs w:val="24"/>
              </w:rPr>
            </w:pPr>
          </w:p>
          <w:p w14:paraId="01639C95" w14:textId="77777777" w:rsidR="00C21C9C" w:rsidRPr="007671EB" w:rsidRDefault="00C21C9C" w:rsidP="00575AD3">
            <w:pPr>
              <w:spacing w:before="120" w:after="120" w:line="234" w:lineRule="atLeast"/>
              <w:jc w:val="center"/>
              <w:rPr>
                <w:rFonts w:ascii="Times New Roman" w:eastAsia="Times New Roman" w:hAnsi="Times New Roman" w:cs="Times New Roman"/>
                <w:b/>
                <w:bCs/>
                <w:color w:val="000000"/>
                <w:sz w:val="24"/>
                <w:szCs w:val="24"/>
              </w:rPr>
            </w:pPr>
            <w:r w:rsidRPr="007671EB">
              <w:rPr>
                <w:rFonts w:ascii="Times New Roman" w:eastAsia="Times New Roman" w:hAnsi="Times New Roman" w:cs="Times New Roman"/>
                <w:b/>
                <w:bCs/>
                <w:color w:val="000000"/>
                <w:sz w:val="24"/>
                <w:szCs w:val="24"/>
              </w:rPr>
              <w:t xml:space="preserve">Thành tiền (Gồm </w:t>
            </w:r>
            <w:proofErr w:type="gramStart"/>
            <w:r w:rsidRPr="007671EB">
              <w:rPr>
                <w:rFonts w:ascii="Times New Roman" w:eastAsia="Times New Roman" w:hAnsi="Times New Roman" w:cs="Times New Roman"/>
                <w:b/>
                <w:bCs/>
                <w:color w:val="000000"/>
                <w:sz w:val="24"/>
                <w:szCs w:val="24"/>
              </w:rPr>
              <w:t>VAT)(</w:t>
            </w:r>
            <w:proofErr w:type="gramEnd"/>
            <w:r w:rsidRPr="007671EB">
              <w:rPr>
                <w:rFonts w:ascii="Times New Roman" w:eastAsia="Times New Roman" w:hAnsi="Times New Roman" w:cs="Times New Roman"/>
                <w:b/>
                <w:bCs/>
                <w:color w:val="000000"/>
                <w:sz w:val="24"/>
                <w:szCs w:val="24"/>
              </w:rPr>
              <w:t>VND)</w:t>
            </w:r>
          </w:p>
        </w:tc>
        <w:tc>
          <w:tcPr>
            <w:tcW w:w="328" w:type="pct"/>
            <w:tcBorders>
              <w:top w:val="single" w:sz="8" w:space="0" w:color="auto"/>
              <w:left w:val="nil"/>
              <w:bottom w:val="single" w:sz="8" w:space="0" w:color="auto"/>
              <w:right w:val="single" w:sz="8" w:space="0" w:color="auto"/>
            </w:tcBorders>
            <w:shd w:val="clear" w:color="auto" w:fill="FFFFFF"/>
          </w:tcPr>
          <w:p w14:paraId="657AC01E" w14:textId="77777777" w:rsidR="00C21C9C" w:rsidRDefault="00C21C9C" w:rsidP="00575AD3">
            <w:pPr>
              <w:spacing w:before="120" w:after="120" w:line="234" w:lineRule="atLeast"/>
              <w:jc w:val="center"/>
              <w:rPr>
                <w:rFonts w:ascii="Times New Roman" w:eastAsia="Times New Roman" w:hAnsi="Times New Roman" w:cs="Times New Roman"/>
                <w:b/>
                <w:bCs/>
                <w:color w:val="000000"/>
                <w:sz w:val="24"/>
                <w:szCs w:val="24"/>
              </w:rPr>
            </w:pPr>
          </w:p>
          <w:p w14:paraId="31291D63" w14:textId="77777777" w:rsidR="00C21C9C" w:rsidRDefault="00C21C9C" w:rsidP="00575AD3">
            <w:pPr>
              <w:spacing w:before="120" w:after="120" w:line="234" w:lineRule="atLeast"/>
              <w:jc w:val="center"/>
              <w:rPr>
                <w:rFonts w:ascii="Times New Roman" w:eastAsia="Times New Roman" w:hAnsi="Times New Roman" w:cs="Times New Roman"/>
                <w:b/>
                <w:bCs/>
                <w:color w:val="000000"/>
                <w:sz w:val="24"/>
                <w:szCs w:val="24"/>
              </w:rPr>
            </w:pPr>
          </w:p>
          <w:p w14:paraId="11591FC8" w14:textId="77777777" w:rsidR="00C21C9C" w:rsidRPr="007671EB" w:rsidRDefault="00C21C9C" w:rsidP="00575AD3">
            <w:pPr>
              <w:spacing w:before="120" w:after="120" w:line="234" w:lineRule="atLeast"/>
              <w:jc w:val="center"/>
              <w:rPr>
                <w:rFonts w:ascii="Times New Roman" w:eastAsia="Times New Roman" w:hAnsi="Times New Roman" w:cs="Times New Roman"/>
                <w:b/>
                <w:bCs/>
                <w:color w:val="000000"/>
                <w:sz w:val="24"/>
                <w:szCs w:val="24"/>
              </w:rPr>
            </w:pPr>
            <w:r w:rsidRPr="007671EB">
              <w:rPr>
                <w:rFonts w:ascii="Times New Roman" w:eastAsia="Times New Roman" w:hAnsi="Times New Roman" w:cs="Times New Roman"/>
                <w:b/>
                <w:bCs/>
                <w:color w:val="000000"/>
                <w:sz w:val="24"/>
                <w:szCs w:val="24"/>
              </w:rPr>
              <w:t xml:space="preserve">Đơn giá trúng thầu gần nhất </w:t>
            </w:r>
            <w:proofErr w:type="gramStart"/>
            <w:r w:rsidRPr="007671EB">
              <w:rPr>
                <w:rFonts w:ascii="Times New Roman" w:eastAsia="Times New Roman" w:hAnsi="Times New Roman" w:cs="Times New Roman"/>
                <w:b/>
                <w:bCs/>
                <w:color w:val="000000"/>
                <w:sz w:val="24"/>
                <w:szCs w:val="24"/>
              </w:rPr>
              <w:t>( Nếu</w:t>
            </w:r>
            <w:proofErr w:type="gramEnd"/>
            <w:r w:rsidRPr="007671EB">
              <w:rPr>
                <w:rFonts w:ascii="Times New Roman" w:eastAsia="Times New Roman" w:hAnsi="Times New Roman" w:cs="Times New Roman"/>
                <w:b/>
                <w:bCs/>
                <w:color w:val="000000"/>
                <w:sz w:val="24"/>
                <w:szCs w:val="24"/>
              </w:rPr>
              <w:t xml:space="preserve"> </w:t>
            </w:r>
            <w:proofErr w:type="gramStart"/>
            <w:r w:rsidRPr="007671EB">
              <w:rPr>
                <w:rFonts w:ascii="Times New Roman" w:eastAsia="Times New Roman" w:hAnsi="Times New Roman" w:cs="Times New Roman"/>
                <w:b/>
                <w:bCs/>
                <w:color w:val="000000"/>
                <w:sz w:val="24"/>
                <w:szCs w:val="24"/>
              </w:rPr>
              <w:t xml:space="preserve">có </w:t>
            </w:r>
            <w:r>
              <w:rPr>
                <w:rFonts w:ascii="Times New Roman" w:eastAsia="Times New Roman" w:hAnsi="Times New Roman" w:cs="Times New Roman"/>
                <w:b/>
                <w:bCs/>
                <w:color w:val="000000"/>
                <w:sz w:val="24"/>
                <w:szCs w:val="24"/>
              </w:rPr>
              <w:t>)</w:t>
            </w:r>
            <w:proofErr w:type="gramEnd"/>
            <w:r>
              <w:rPr>
                <w:rFonts w:ascii="Times New Roman" w:eastAsia="Times New Roman" w:hAnsi="Times New Roman" w:cs="Times New Roman"/>
                <w:b/>
                <w:bCs/>
                <w:color w:val="000000"/>
                <w:sz w:val="24"/>
                <w:szCs w:val="24"/>
              </w:rPr>
              <w:t>(</w:t>
            </w:r>
            <w:r w:rsidRPr="007671EB">
              <w:rPr>
                <w:rFonts w:ascii="Times New Roman" w:eastAsia="Times New Roman" w:hAnsi="Times New Roman" w:cs="Times New Roman"/>
                <w:b/>
                <w:bCs/>
                <w:color w:val="000000"/>
                <w:sz w:val="24"/>
                <w:szCs w:val="24"/>
              </w:rPr>
              <w:t>VND)</w:t>
            </w:r>
          </w:p>
        </w:tc>
        <w:tc>
          <w:tcPr>
            <w:tcW w:w="510" w:type="pct"/>
            <w:tcBorders>
              <w:top w:val="single" w:sz="8" w:space="0" w:color="auto"/>
              <w:left w:val="nil"/>
              <w:bottom w:val="single" w:sz="8" w:space="0" w:color="auto"/>
              <w:right w:val="single" w:sz="8" w:space="0" w:color="auto"/>
            </w:tcBorders>
            <w:shd w:val="clear" w:color="auto" w:fill="FFFFFF"/>
          </w:tcPr>
          <w:p w14:paraId="2324F3B4" w14:textId="77777777" w:rsidR="00C21C9C" w:rsidRDefault="00C21C9C" w:rsidP="00575AD3">
            <w:pPr>
              <w:spacing w:before="120" w:after="120" w:line="234" w:lineRule="atLeast"/>
              <w:jc w:val="center"/>
              <w:rPr>
                <w:rFonts w:ascii="Times New Roman" w:eastAsia="Times New Roman" w:hAnsi="Times New Roman" w:cs="Times New Roman"/>
                <w:b/>
                <w:bCs/>
                <w:color w:val="000000"/>
                <w:sz w:val="24"/>
                <w:szCs w:val="24"/>
              </w:rPr>
            </w:pPr>
          </w:p>
          <w:p w14:paraId="5BA61522" w14:textId="77777777" w:rsidR="00C21C9C" w:rsidRDefault="00C21C9C" w:rsidP="00575AD3">
            <w:pPr>
              <w:spacing w:before="120" w:after="120" w:line="234" w:lineRule="atLeast"/>
              <w:jc w:val="center"/>
              <w:rPr>
                <w:rFonts w:ascii="Times New Roman" w:eastAsia="Times New Roman" w:hAnsi="Times New Roman" w:cs="Times New Roman"/>
                <w:b/>
                <w:bCs/>
                <w:color w:val="000000"/>
                <w:sz w:val="24"/>
                <w:szCs w:val="24"/>
              </w:rPr>
            </w:pPr>
          </w:p>
          <w:p w14:paraId="0D85A3E7" w14:textId="77777777" w:rsidR="00C21C9C" w:rsidRPr="007671EB" w:rsidRDefault="00C21C9C" w:rsidP="00575AD3">
            <w:pPr>
              <w:spacing w:before="120" w:after="120" w:line="234" w:lineRule="atLeast"/>
              <w:jc w:val="center"/>
              <w:rPr>
                <w:rFonts w:ascii="Times New Roman" w:eastAsia="Times New Roman" w:hAnsi="Times New Roman" w:cs="Times New Roman"/>
                <w:b/>
                <w:bCs/>
                <w:color w:val="000000"/>
                <w:sz w:val="24"/>
                <w:szCs w:val="24"/>
              </w:rPr>
            </w:pPr>
            <w:r w:rsidRPr="007671EB">
              <w:rPr>
                <w:rFonts w:ascii="Times New Roman" w:eastAsia="Times New Roman" w:hAnsi="Times New Roman" w:cs="Times New Roman"/>
                <w:b/>
                <w:bCs/>
                <w:color w:val="000000"/>
                <w:sz w:val="24"/>
                <w:szCs w:val="24"/>
              </w:rPr>
              <w:t xml:space="preserve">Tài liệu tham chiếu Đơn giá trúng thầu gần </w:t>
            </w:r>
            <w:proofErr w:type="gramStart"/>
            <w:r w:rsidRPr="007671EB">
              <w:rPr>
                <w:rFonts w:ascii="Times New Roman" w:eastAsia="Times New Roman" w:hAnsi="Times New Roman" w:cs="Times New Roman"/>
                <w:b/>
                <w:bCs/>
                <w:color w:val="000000"/>
                <w:sz w:val="24"/>
                <w:szCs w:val="24"/>
              </w:rPr>
              <w:t>nhất(</w:t>
            </w:r>
            <w:proofErr w:type="gramEnd"/>
            <w:r w:rsidRPr="007671EB">
              <w:rPr>
                <w:rFonts w:ascii="Times New Roman" w:eastAsia="Times New Roman" w:hAnsi="Times New Roman" w:cs="Times New Roman"/>
                <w:b/>
                <w:bCs/>
                <w:color w:val="000000"/>
                <w:sz w:val="24"/>
                <w:szCs w:val="24"/>
              </w:rPr>
              <w:t xml:space="preserve">Nếu </w:t>
            </w:r>
            <w:proofErr w:type="gramStart"/>
            <w:r w:rsidRPr="007671EB">
              <w:rPr>
                <w:rFonts w:ascii="Times New Roman" w:eastAsia="Times New Roman" w:hAnsi="Times New Roman" w:cs="Times New Roman"/>
                <w:b/>
                <w:bCs/>
                <w:color w:val="000000"/>
                <w:sz w:val="24"/>
                <w:szCs w:val="24"/>
              </w:rPr>
              <w:t>có)(</w:t>
            </w:r>
            <w:proofErr w:type="gramEnd"/>
            <w:r w:rsidRPr="007671EB">
              <w:rPr>
                <w:rFonts w:ascii="Times New Roman" w:eastAsia="Times New Roman" w:hAnsi="Times New Roman" w:cs="Times New Roman"/>
                <w:b/>
                <w:bCs/>
                <w:color w:val="000000"/>
                <w:sz w:val="24"/>
                <w:szCs w:val="24"/>
              </w:rPr>
              <w:t>VND)</w:t>
            </w:r>
          </w:p>
        </w:tc>
      </w:tr>
      <w:tr w:rsidR="00C21C9C" w:rsidRPr="00852DD1" w14:paraId="2E56AFBA" w14:textId="77777777" w:rsidTr="00575AD3">
        <w:trPr>
          <w:trHeight w:val="572"/>
          <w:tblCellSpacing w:w="0" w:type="dxa"/>
        </w:trPr>
        <w:tc>
          <w:tcPr>
            <w:tcW w:w="162" w:type="pct"/>
            <w:tcBorders>
              <w:top w:val="nil"/>
              <w:left w:val="single" w:sz="8" w:space="0" w:color="auto"/>
              <w:bottom w:val="single" w:sz="8" w:space="0" w:color="auto"/>
              <w:right w:val="single" w:sz="8" w:space="0" w:color="auto"/>
            </w:tcBorders>
            <w:shd w:val="clear" w:color="auto" w:fill="FFFFFF"/>
            <w:vAlign w:val="center"/>
            <w:hideMark/>
          </w:tcPr>
          <w:p w14:paraId="674588F6" w14:textId="77777777" w:rsidR="00C21C9C" w:rsidRPr="00852DD1" w:rsidRDefault="00C21C9C" w:rsidP="00575AD3">
            <w:pPr>
              <w:spacing w:before="120" w:after="120" w:line="234" w:lineRule="atLeast"/>
              <w:jc w:val="center"/>
              <w:rPr>
                <w:rFonts w:ascii="Times New Roman" w:eastAsia="Times New Roman" w:hAnsi="Times New Roman" w:cs="Times New Roman"/>
                <w:color w:val="000000"/>
                <w:sz w:val="24"/>
                <w:szCs w:val="24"/>
              </w:rPr>
            </w:pPr>
            <w:r w:rsidRPr="00852DD1">
              <w:rPr>
                <w:rFonts w:ascii="Times New Roman" w:eastAsia="Times New Roman" w:hAnsi="Times New Roman" w:cs="Times New Roman"/>
                <w:color w:val="000000"/>
                <w:sz w:val="24"/>
                <w:szCs w:val="24"/>
              </w:rPr>
              <w:t>1</w:t>
            </w:r>
          </w:p>
        </w:tc>
        <w:tc>
          <w:tcPr>
            <w:tcW w:w="379" w:type="pct"/>
            <w:tcBorders>
              <w:top w:val="nil"/>
              <w:left w:val="nil"/>
              <w:bottom w:val="single" w:sz="8" w:space="0" w:color="auto"/>
              <w:right w:val="single" w:sz="8" w:space="0" w:color="auto"/>
            </w:tcBorders>
            <w:shd w:val="clear" w:color="auto" w:fill="FFFFFF"/>
            <w:vAlign w:val="center"/>
            <w:hideMark/>
          </w:tcPr>
          <w:p w14:paraId="71A440C5" w14:textId="77777777" w:rsidR="00C21C9C" w:rsidRPr="00852DD1" w:rsidRDefault="00C21C9C" w:rsidP="00575AD3">
            <w:pPr>
              <w:spacing w:before="120" w:after="120" w:line="234" w:lineRule="atLeast"/>
              <w:rPr>
                <w:rFonts w:ascii="Times New Roman" w:eastAsia="Times New Roman" w:hAnsi="Times New Roman" w:cs="Times New Roman"/>
                <w:color w:val="000000"/>
                <w:sz w:val="24"/>
                <w:szCs w:val="24"/>
              </w:rPr>
            </w:pPr>
          </w:p>
        </w:tc>
        <w:tc>
          <w:tcPr>
            <w:tcW w:w="388" w:type="pct"/>
            <w:tcBorders>
              <w:top w:val="nil"/>
              <w:left w:val="nil"/>
              <w:bottom w:val="single" w:sz="8" w:space="0" w:color="auto"/>
              <w:right w:val="single" w:sz="8" w:space="0" w:color="auto"/>
            </w:tcBorders>
            <w:shd w:val="clear" w:color="auto" w:fill="FFFFFF"/>
            <w:vAlign w:val="center"/>
            <w:hideMark/>
          </w:tcPr>
          <w:p w14:paraId="4555CBFD" w14:textId="77777777" w:rsidR="00C21C9C" w:rsidRPr="00852DD1" w:rsidRDefault="00C21C9C" w:rsidP="00575AD3">
            <w:pPr>
              <w:spacing w:after="0" w:line="240" w:lineRule="auto"/>
              <w:rPr>
                <w:rFonts w:ascii="Times New Roman" w:eastAsia="Times New Roman" w:hAnsi="Times New Roman" w:cs="Times New Roman"/>
                <w:color w:val="000000"/>
                <w:sz w:val="24"/>
                <w:szCs w:val="24"/>
              </w:rPr>
            </w:pPr>
          </w:p>
        </w:tc>
        <w:tc>
          <w:tcPr>
            <w:tcW w:w="346" w:type="pct"/>
            <w:tcBorders>
              <w:top w:val="nil"/>
              <w:left w:val="nil"/>
              <w:bottom w:val="single" w:sz="8" w:space="0" w:color="auto"/>
              <w:right w:val="single" w:sz="8" w:space="0" w:color="auto"/>
            </w:tcBorders>
            <w:shd w:val="clear" w:color="auto" w:fill="FFFFFF"/>
            <w:vAlign w:val="center"/>
            <w:hideMark/>
          </w:tcPr>
          <w:p w14:paraId="077F7DA8"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616" w:type="pct"/>
            <w:tcBorders>
              <w:top w:val="nil"/>
              <w:left w:val="nil"/>
              <w:bottom w:val="single" w:sz="8" w:space="0" w:color="auto"/>
              <w:right w:val="single" w:sz="8" w:space="0" w:color="auto"/>
            </w:tcBorders>
            <w:shd w:val="clear" w:color="auto" w:fill="FFFFFF"/>
            <w:vAlign w:val="center"/>
            <w:hideMark/>
          </w:tcPr>
          <w:p w14:paraId="41045A37"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238" w:type="pct"/>
            <w:tcBorders>
              <w:top w:val="nil"/>
              <w:left w:val="nil"/>
              <w:bottom w:val="single" w:sz="8" w:space="0" w:color="auto"/>
              <w:right w:val="single" w:sz="8" w:space="0" w:color="auto"/>
            </w:tcBorders>
            <w:shd w:val="clear" w:color="auto" w:fill="FFFFFF"/>
            <w:vAlign w:val="center"/>
            <w:hideMark/>
          </w:tcPr>
          <w:p w14:paraId="5F05D50F"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363" w:type="pct"/>
            <w:tcBorders>
              <w:top w:val="nil"/>
              <w:left w:val="nil"/>
              <w:bottom w:val="single" w:sz="8" w:space="0" w:color="auto"/>
              <w:right w:val="single" w:sz="8" w:space="0" w:color="auto"/>
            </w:tcBorders>
            <w:shd w:val="clear" w:color="auto" w:fill="FFFFFF"/>
            <w:vAlign w:val="center"/>
            <w:hideMark/>
          </w:tcPr>
          <w:p w14:paraId="7DCB7B8F"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291" w:type="pct"/>
            <w:tcBorders>
              <w:top w:val="nil"/>
              <w:left w:val="nil"/>
              <w:bottom w:val="single" w:sz="8" w:space="0" w:color="auto"/>
              <w:right w:val="single" w:sz="8" w:space="0" w:color="auto"/>
            </w:tcBorders>
            <w:shd w:val="clear" w:color="auto" w:fill="FFFFFF"/>
            <w:vAlign w:val="center"/>
            <w:hideMark/>
          </w:tcPr>
          <w:p w14:paraId="0250185C"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273" w:type="pct"/>
            <w:tcBorders>
              <w:top w:val="nil"/>
              <w:left w:val="nil"/>
              <w:bottom w:val="single" w:sz="8" w:space="0" w:color="auto"/>
              <w:right w:val="single" w:sz="8" w:space="0" w:color="auto"/>
            </w:tcBorders>
            <w:shd w:val="clear" w:color="auto" w:fill="FFFFFF"/>
            <w:vAlign w:val="center"/>
            <w:hideMark/>
          </w:tcPr>
          <w:p w14:paraId="55C33B31"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345" w:type="pct"/>
            <w:tcBorders>
              <w:top w:val="nil"/>
              <w:left w:val="nil"/>
              <w:bottom w:val="single" w:sz="8" w:space="0" w:color="auto"/>
              <w:right w:val="single" w:sz="8" w:space="0" w:color="auto"/>
            </w:tcBorders>
            <w:shd w:val="clear" w:color="auto" w:fill="FFFFFF"/>
            <w:vAlign w:val="center"/>
            <w:hideMark/>
          </w:tcPr>
          <w:p w14:paraId="3DC2A25E"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354" w:type="pct"/>
            <w:tcBorders>
              <w:top w:val="nil"/>
              <w:left w:val="nil"/>
              <w:bottom w:val="single" w:sz="8" w:space="0" w:color="auto"/>
              <w:right w:val="single" w:sz="8" w:space="0" w:color="auto"/>
            </w:tcBorders>
            <w:shd w:val="clear" w:color="auto" w:fill="FFFFFF"/>
            <w:vAlign w:val="center"/>
            <w:hideMark/>
          </w:tcPr>
          <w:p w14:paraId="6EDBB947"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406" w:type="pct"/>
            <w:tcBorders>
              <w:top w:val="nil"/>
              <w:left w:val="nil"/>
              <w:bottom w:val="single" w:sz="8" w:space="0" w:color="auto"/>
              <w:right w:val="single" w:sz="8" w:space="0" w:color="auto"/>
            </w:tcBorders>
            <w:shd w:val="clear" w:color="auto" w:fill="FFFFFF"/>
          </w:tcPr>
          <w:p w14:paraId="7E5FBD6B"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328" w:type="pct"/>
            <w:tcBorders>
              <w:top w:val="nil"/>
              <w:left w:val="nil"/>
              <w:bottom w:val="single" w:sz="8" w:space="0" w:color="auto"/>
              <w:right w:val="single" w:sz="8" w:space="0" w:color="auto"/>
            </w:tcBorders>
            <w:shd w:val="clear" w:color="auto" w:fill="FFFFFF"/>
          </w:tcPr>
          <w:p w14:paraId="39F2AFFA"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510" w:type="pct"/>
            <w:tcBorders>
              <w:top w:val="nil"/>
              <w:left w:val="nil"/>
              <w:bottom w:val="single" w:sz="8" w:space="0" w:color="auto"/>
              <w:right w:val="single" w:sz="8" w:space="0" w:color="auto"/>
            </w:tcBorders>
            <w:shd w:val="clear" w:color="auto" w:fill="FFFFFF"/>
          </w:tcPr>
          <w:p w14:paraId="2E55D846" w14:textId="77777777" w:rsidR="00C21C9C" w:rsidRPr="00852DD1" w:rsidRDefault="00C21C9C" w:rsidP="00575AD3">
            <w:pPr>
              <w:spacing w:after="0" w:line="240" w:lineRule="auto"/>
              <w:ind w:left="154" w:hanging="154"/>
              <w:rPr>
                <w:rFonts w:ascii="Times New Roman" w:eastAsia="Times New Roman" w:hAnsi="Times New Roman" w:cs="Times New Roman"/>
                <w:sz w:val="24"/>
                <w:szCs w:val="24"/>
              </w:rPr>
            </w:pPr>
          </w:p>
        </w:tc>
      </w:tr>
      <w:tr w:rsidR="00C21C9C" w:rsidRPr="00852DD1" w14:paraId="618ACAB9" w14:textId="77777777" w:rsidTr="00575AD3">
        <w:trPr>
          <w:trHeight w:val="589"/>
          <w:tblCellSpacing w:w="0" w:type="dxa"/>
        </w:trPr>
        <w:tc>
          <w:tcPr>
            <w:tcW w:w="162" w:type="pct"/>
            <w:tcBorders>
              <w:top w:val="nil"/>
              <w:left w:val="single" w:sz="8" w:space="0" w:color="auto"/>
              <w:bottom w:val="single" w:sz="8" w:space="0" w:color="auto"/>
              <w:right w:val="single" w:sz="8" w:space="0" w:color="auto"/>
            </w:tcBorders>
            <w:shd w:val="clear" w:color="auto" w:fill="FFFFFF"/>
            <w:vAlign w:val="center"/>
            <w:hideMark/>
          </w:tcPr>
          <w:p w14:paraId="4EA0322F" w14:textId="77777777" w:rsidR="00C21C9C" w:rsidRPr="00852DD1" w:rsidRDefault="00C21C9C" w:rsidP="00575AD3">
            <w:pPr>
              <w:spacing w:before="120" w:after="120" w:line="234" w:lineRule="atLeast"/>
              <w:jc w:val="center"/>
              <w:rPr>
                <w:rFonts w:ascii="Times New Roman" w:eastAsia="Times New Roman" w:hAnsi="Times New Roman" w:cs="Times New Roman"/>
                <w:color w:val="000000"/>
                <w:sz w:val="24"/>
                <w:szCs w:val="24"/>
              </w:rPr>
            </w:pPr>
            <w:r w:rsidRPr="00852DD1">
              <w:rPr>
                <w:rFonts w:ascii="Times New Roman" w:eastAsia="Times New Roman" w:hAnsi="Times New Roman" w:cs="Times New Roman"/>
                <w:color w:val="000000"/>
                <w:sz w:val="24"/>
                <w:szCs w:val="24"/>
              </w:rPr>
              <w:t>2</w:t>
            </w:r>
          </w:p>
        </w:tc>
        <w:tc>
          <w:tcPr>
            <w:tcW w:w="379" w:type="pct"/>
            <w:tcBorders>
              <w:top w:val="nil"/>
              <w:left w:val="nil"/>
              <w:bottom w:val="single" w:sz="8" w:space="0" w:color="auto"/>
              <w:right w:val="single" w:sz="8" w:space="0" w:color="auto"/>
            </w:tcBorders>
            <w:shd w:val="clear" w:color="auto" w:fill="FFFFFF"/>
            <w:vAlign w:val="center"/>
            <w:hideMark/>
          </w:tcPr>
          <w:p w14:paraId="72B21714" w14:textId="77777777" w:rsidR="00C21C9C" w:rsidRPr="00852DD1" w:rsidRDefault="00C21C9C" w:rsidP="00575AD3">
            <w:pPr>
              <w:spacing w:before="120" w:after="120" w:line="234" w:lineRule="atLeast"/>
              <w:rPr>
                <w:rFonts w:ascii="Times New Roman" w:eastAsia="Times New Roman" w:hAnsi="Times New Roman" w:cs="Times New Roman"/>
                <w:color w:val="000000"/>
                <w:sz w:val="24"/>
                <w:szCs w:val="24"/>
              </w:rPr>
            </w:pPr>
          </w:p>
        </w:tc>
        <w:tc>
          <w:tcPr>
            <w:tcW w:w="388" w:type="pct"/>
            <w:tcBorders>
              <w:top w:val="nil"/>
              <w:left w:val="nil"/>
              <w:bottom w:val="single" w:sz="8" w:space="0" w:color="auto"/>
              <w:right w:val="single" w:sz="8" w:space="0" w:color="auto"/>
            </w:tcBorders>
            <w:shd w:val="clear" w:color="auto" w:fill="FFFFFF"/>
            <w:vAlign w:val="center"/>
            <w:hideMark/>
          </w:tcPr>
          <w:p w14:paraId="352C4A96" w14:textId="77777777" w:rsidR="00C21C9C" w:rsidRPr="00852DD1" w:rsidRDefault="00C21C9C" w:rsidP="00575AD3">
            <w:pPr>
              <w:spacing w:after="0" w:line="240" w:lineRule="auto"/>
              <w:rPr>
                <w:rFonts w:ascii="Times New Roman" w:eastAsia="Times New Roman" w:hAnsi="Times New Roman" w:cs="Times New Roman"/>
                <w:color w:val="000000"/>
                <w:sz w:val="24"/>
                <w:szCs w:val="24"/>
              </w:rPr>
            </w:pPr>
          </w:p>
        </w:tc>
        <w:tc>
          <w:tcPr>
            <w:tcW w:w="346" w:type="pct"/>
            <w:tcBorders>
              <w:top w:val="nil"/>
              <w:left w:val="nil"/>
              <w:bottom w:val="single" w:sz="8" w:space="0" w:color="auto"/>
              <w:right w:val="single" w:sz="8" w:space="0" w:color="auto"/>
            </w:tcBorders>
            <w:shd w:val="clear" w:color="auto" w:fill="FFFFFF"/>
            <w:vAlign w:val="center"/>
            <w:hideMark/>
          </w:tcPr>
          <w:p w14:paraId="7F361AC1"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616" w:type="pct"/>
            <w:tcBorders>
              <w:top w:val="nil"/>
              <w:left w:val="nil"/>
              <w:bottom w:val="single" w:sz="8" w:space="0" w:color="auto"/>
              <w:right w:val="single" w:sz="8" w:space="0" w:color="auto"/>
            </w:tcBorders>
            <w:shd w:val="clear" w:color="auto" w:fill="FFFFFF"/>
            <w:vAlign w:val="center"/>
            <w:hideMark/>
          </w:tcPr>
          <w:p w14:paraId="59AD5C24"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238" w:type="pct"/>
            <w:tcBorders>
              <w:top w:val="nil"/>
              <w:left w:val="nil"/>
              <w:bottom w:val="single" w:sz="8" w:space="0" w:color="auto"/>
              <w:right w:val="single" w:sz="8" w:space="0" w:color="auto"/>
            </w:tcBorders>
            <w:shd w:val="clear" w:color="auto" w:fill="FFFFFF"/>
            <w:vAlign w:val="center"/>
            <w:hideMark/>
          </w:tcPr>
          <w:p w14:paraId="6AB4BEFF"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363" w:type="pct"/>
            <w:tcBorders>
              <w:top w:val="nil"/>
              <w:left w:val="nil"/>
              <w:bottom w:val="single" w:sz="8" w:space="0" w:color="auto"/>
              <w:right w:val="single" w:sz="8" w:space="0" w:color="auto"/>
            </w:tcBorders>
            <w:shd w:val="clear" w:color="auto" w:fill="FFFFFF"/>
            <w:vAlign w:val="center"/>
            <w:hideMark/>
          </w:tcPr>
          <w:p w14:paraId="33102862"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291" w:type="pct"/>
            <w:tcBorders>
              <w:top w:val="nil"/>
              <w:left w:val="nil"/>
              <w:bottom w:val="single" w:sz="8" w:space="0" w:color="auto"/>
              <w:right w:val="single" w:sz="8" w:space="0" w:color="auto"/>
            </w:tcBorders>
            <w:shd w:val="clear" w:color="auto" w:fill="FFFFFF"/>
            <w:vAlign w:val="center"/>
            <w:hideMark/>
          </w:tcPr>
          <w:p w14:paraId="0DEA1916"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273" w:type="pct"/>
            <w:tcBorders>
              <w:top w:val="nil"/>
              <w:left w:val="nil"/>
              <w:bottom w:val="single" w:sz="8" w:space="0" w:color="auto"/>
              <w:right w:val="single" w:sz="8" w:space="0" w:color="auto"/>
            </w:tcBorders>
            <w:shd w:val="clear" w:color="auto" w:fill="FFFFFF"/>
            <w:vAlign w:val="center"/>
            <w:hideMark/>
          </w:tcPr>
          <w:p w14:paraId="68D12087"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345" w:type="pct"/>
            <w:tcBorders>
              <w:top w:val="nil"/>
              <w:left w:val="nil"/>
              <w:bottom w:val="single" w:sz="8" w:space="0" w:color="auto"/>
              <w:right w:val="single" w:sz="8" w:space="0" w:color="auto"/>
            </w:tcBorders>
            <w:shd w:val="clear" w:color="auto" w:fill="FFFFFF"/>
            <w:vAlign w:val="center"/>
            <w:hideMark/>
          </w:tcPr>
          <w:p w14:paraId="39D9DC72"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354" w:type="pct"/>
            <w:tcBorders>
              <w:top w:val="nil"/>
              <w:left w:val="nil"/>
              <w:bottom w:val="single" w:sz="8" w:space="0" w:color="auto"/>
              <w:right w:val="single" w:sz="8" w:space="0" w:color="auto"/>
            </w:tcBorders>
            <w:shd w:val="clear" w:color="auto" w:fill="FFFFFF"/>
            <w:vAlign w:val="center"/>
            <w:hideMark/>
          </w:tcPr>
          <w:p w14:paraId="75EACF7D"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406" w:type="pct"/>
            <w:tcBorders>
              <w:top w:val="nil"/>
              <w:left w:val="nil"/>
              <w:bottom w:val="single" w:sz="8" w:space="0" w:color="auto"/>
              <w:right w:val="single" w:sz="8" w:space="0" w:color="auto"/>
            </w:tcBorders>
            <w:shd w:val="clear" w:color="auto" w:fill="FFFFFF"/>
          </w:tcPr>
          <w:p w14:paraId="4C26D297"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328" w:type="pct"/>
            <w:tcBorders>
              <w:top w:val="nil"/>
              <w:left w:val="nil"/>
              <w:bottom w:val="single" w:sz="8" w:space="0" w:color="auto"/>
              <w:right w:val="single" w:sz="8" w:space="0" w:color="auto"/>
            </w:tcBorders>
            <w:shd w:val="clear" w:color="auto" w:fill="FFFFFF"/>
          </w:tcPr>
          <w:p w14:paraId="0869BF27"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510" w:type="pct"/>
            <w:tcBorders>
              <w:top w:val="nil"/>
              <w:left w:val="nil"/>
              <w:bottom w:val="single" w:sz="8" w:space="0" w:color="auto"/>
              <w:right w:val="single" w:sz="8" w:space="0" w:color="auto"/>
            </w:tcBorders>
            <w:shd w:val="clear" w:color="auto" w:fill="FFFFFF"/>
          </w:tcPr>
          <w:p w14:paraId="5BD6FBE8" w14:textId="77777777" w:rsidR="00C21C9C" w:rsidRPr="00852DD1" w:rsidRDefault="00C21C9C" w:rsidP="00575AD3">
            <w:pPr>
              <w:spacing w:after="0" w:line="240" w:lineRule="auto"/>
              <w:rPr>
                <w:rFonts w:ascii="Times New Roman" w:eastAsia="Times New Roman" w:hAnsi="Times New Roman" w:cs="Times New Roman"/>
                <w:sz w:val="24"/>
                <w:szCs w:val="24"/>
              </w:rPr>
            </w:pPr>
          </w:p>
        </w:tc>
      </w:tr>
      <w:tr w:rsidR="00C21C9C" w:rsidRPr="00852DD1" w14:paraId="1A760197" w14:textId="77777777" w:rsidTr="00575AD3">
        <w:trPr>
          <w:trHeight w:val="589"/>
          <w:tblCellSpacing w:w="0" w:type="dxa"/>
        </w:trPr>
        <w:tc>
          <w:tcPr>
            <w:tcW w:w="162" w:type="pct"/>
            <w:tcBorders>
              <w:top w:val="nil"/>
              <w:left w:val="single" w:sz="8" w:space="0" w:color="auto"/>
              <w:bottom w:val="single" w:sz="8" w:space="0" w:color="auto"/>
              <w:right w:val="single" w:sz="8" w:space="0" w:color="auto"/>
            </w:tcBorders>
            <w:shd w:val="clear" w:color="auto" w:fill="FFFFFF"/>
            <w:vAlign w:val="center"/>
            <w:hideMark/>
          </w:tcPr>
          <w:p w14:paraId="248FF413" w14:textId="77777777" w:rsidR="00C21C9C" w:rsidRPr="00852DD1" w:rsidRDefault="00C21C9C" w:rsidP="00575AD3">
            <w:pPr>
              <w:spacing w:before="120" w:after="120" w:line="234" w:lineRule="atLeast"/>
              <w:jc w:val="center"/>
              <w:rPr>
                <w:rFonts w:ascii="Times New Roman" w:eastAsia="Times New Roman" w:hAnsi="Times New Roman" w:cs="Times New Roman"/>
                <w:color w:val="000000"/>
                <w:sz w:val="24"/>
                <w:szCs w:val="24"/>
              </w:rPr>
            </w:pPr>
            <w:r w:rsidRPr="00852DD1">
              <w:rPr>
                <w:rFonts w:ascii="Times New Roman" w:eastAsia="Times New Roman" w:hAnsi="Times New Roman" w:cs="Times New Roman"/>
                <w:color w:val="000000"/>
                <w:sz w:val="24"/>
                <w:szCs w:val="24"/>
              </w:rPr>
              <w:t>n</w:t>
            </w:r>
          </w:p>
        </w:tc>
        <w:tc>
          <w:tcPr>
            <w:tcW w:w="379" w:type="pct"/>
            <w:tcBorders>
              <w:top w:val="nil"/>
              <w:left w:val="nil"/>
              <w:bottom w:val="single" w:sz="8" w:space="0" w:color="auto"/>
              <w:right w:val="single" w:sz="8" w:space="0" w:color="auto"/>
            </w:tcBorders>
            <w:shd w:val="clear" w:color="auto" w:fill="FFFFFF"/>
            <w:vAlign w:val="center"/>
            <w:hideMark/>
          </w:tcPr>
          <w:p w14:paraId="419340B6" w14:textId="77777777" w:rsidR="00C21C9C" w:rsidRPr="00852DD1" w:rsidRDefault="00C21C9C" w:rsidP="00575AD3">
            <w:pPr>
              <w:spacing w:before="120" w:after="120" w:line="234" w:lineRule="atLeast"/>
              <w:rPr>
                <w:rFonts w:ascii="Times New Roman" w:eastAsia="Times New Roman" w:hAnsi="Times New Roman" w:cs="Times New Roman"/>
                <w:color w:val="000000"/>
                <w:sz w:val="24"/>
                <w:szCs w:val="24"/>
              </w:rPr>
            </w:pPr>
            <w:r w:rsidRPr="00852DD1">
              <w:rPr>
                <w:rFonts w:ascii="Times New Roman" w:eastAsia="Times New Roman" w:hAnsi="Times New Roman" w:cs="Times New Roman"/>
                <w:color w:val="000000"/>
                <w:sz w:val="24"/>
                <w:szCs w:val="24"/>
              </w:rPr>
              <w:t>...</w:t>
            </w:r>
          </w:p>
        </w:tc>
        <w:tc>
          <w:tcPr>
            <w:tcW w:w="388" w:type="pct"/>
            <w:tcBorders>
              <w:top w:val="nil"/>
              <w:left w:val="nil"/>
              <w:bottom w:val="single" w:sz="8" w:space="0" w:color="auto"/>
              <w:right w:val="single" w:sz="8" w:space="0" w:color="auto"/>
            </w:tcBorders>
            <w:shd w:val="clear" w:color="auto" w:fill="FFFFFF"/>
            <w:vAlign w:val="center"/>
            <w:hideMark/>
          </w:tcPr>
          <w:p w14:paraId="49266EB8" w14:textId="77777777" w:rsidR="00C21C9C" w:rsidRPr="00852DD1" w:rsidRDefault="00C21C9C" w:rsidP="00575AD3">
            <w:pPr>
              <w:spacing w:after="0" w:line="240" w:lineRule="auto"/>
              <w:rPr>
                <w:rFonts w:ascii="Times New Roman" w:eastAsia="Times New Roman" w:hAnsi="Times New Roman" w:cs="Times New Roman"/>
                <w:color w:val="000000"/>
                <w:sz w:val="24"/>
                <w:szCs w:val="24"/>
              </w:rPr>
            </w:pPr>
          </w:p>
        </w:tc>
        <w:tc>
          <w:tcPr>
            <w:tcW w:w="346" w:type="pct"/>
            <w:tcBorders>
              <w:top w:val="nil"/>
              <w:left w:val="nil"/>
              <w:bottom w:val="single" w:sz="8" w:space="0" w:color="auto"/>
              <w:right w:val="single" w:sz="8" w:space="0" w:color="auto"/>
            </w:tcBorders>
            <w:shd w:val="clear" w:color="auto" w:fill="FFFFFF"/>
            <w:vAlign w:val="center"/>
            <w:hideMark/>
          </w:tcPr>
          <w:p w14:paraId="62725232"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616" w:type="pct"/>
            <w:tcBorders>
              <w:top w:val="nil"/>
              <w:left w:val="nil"/>
              <w:bottom w:val="single" w:sz="8" w:space="0" w:color="auto"/>
              <w:right w:val="single" w:sz="8" w:space="0" w:color="auto"/>
            </w:tcBorders>
            <w:shd w:val="clear" w:color="auto" w:fill="FFFFFF"/>
            <w:vAlign w:val="center"/>
            <w:hideMark/>
          </w:tcPr>
          <w:p w14:paraId="56C841B2"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238" w:type="pct"/>
            <w:tcBorders>
              <w:top w:val="nil"/>
              <w:left w:val="nil"/>
              <w:bottom w:val="single" w:sz="8" w:space="0" w:color="auto"/>
              <w:right w:val="single" w:sz="8" w:space="0" w:color="auto"/>
            </w:tcBorders>
            <w:shd w:val="clear" w:color="auto" w:fill="FFFFFF"/>
            <w:vAlign w:val="center"/>
            <w:hideMark/>
          </w:tcPr>
          <w:p w14:paraId="5B8D3B54"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363" w:type="pct"/>
            <w:tcBorders>
              <w:top w:val="nil"/>
              <w:left w:val="nil"/>
              <w:bottom w:val="single" w:sz="8" w:space="0" w:color="auto"/>
              <w:right w:val="single" w:sz="8" w:space="0" w:color="auto"/>
            </w:tcBorders>
            <w:shd w:val="clear" w:color="auto" w:fill="FFFFFF"/>
            <w:vAlign w:val="center"/>
            <w:hideMark/>
          </w:tcPr>
          <w:p w14:paraId="5429F469"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291" w:type="pct"/>
            <w:tcBorders>
              <w:top w:val="nil"/>
              <w:left w:val="nil"/>
              <w:bottom w:val="single" w:sz="8" w:space="0" w:color="auto"/>
              <w:right w:val="single" w:sz="8" w:space="0" w:color="auto"/>
            </w:tcBorders>
            <w:shd w:val="clear" w:color="auto" w:fill="FFFFFF"/>
            <w:vAlign w:val="center"/>
            <w:hideMark/>
          </w:tcPr>
          <w:p w14:paraId="68923363"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273" w:type="pct"/>
            <w:tcBorders>
              <w:top w:val="nil"/>
              <w:left w:val="nil"/>
              <w:bottom w:val="single" w:sz="8" w:space="0" w:color="auto"/>
              <w:right w:val="single" w:sz="8" w:space="0" w:color="auto"/>
            </w:tcBorders>
            <w:shd w:val="clear" w:color="auto" w:fill="FFFFFF"/>
            <w:vAlign w:val="center"/>
            <w:hideMark/>
          </w:tcPr>
          <w:p w14:paraId="4BCA5599"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345" w:type="pct"/>
            <w:tcBorders>
              <w:top w:val="nil"/>
              <w:left w:val="nil"/>
              <w:bottom w:val="single" w:sz="8" w:space="0" w:color="auto"/>
              <w:right w:val="single" w:sz="8" w:space="0" w:color="auto"/>
            </w:tcBorders>
            <w:shd w:val="clear" w:color="auto" w:fill="FFFFFF"/>
            <w:vAlign w:val="center"/>
            <w:hideMark/>
          </w:tcPr>
          <w:p w14:paraId="2C42B95B"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354" w:type="pct"/>
            <w:tcBorders>
              <w:top w:val="nil"/>
              <w:left w:val="nil"/>
              <w:bottom w:val="single" w:sz="8" w:space="0" w:color="auto"/>
              <w:right w:val="single" w:sz="8" w:space="0" w:color="auto"/>
            </w:tcBorders>
            <w:shd w:val="clear" w:color="auto" w:fill="FFFFFF"/>
            <w:vAlign w:val="center"/>
            <w:hideMark/>
          </w:tcPr>
          <w:p w14:paraId="16CDABAE"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406" w:type="pct"/>
            <w:tcBorders>
              <w:top w:val="nil"/>
              <w:left w:val="nil"/>
              <w:bottom w:val="single" w:sz="8" w:space="0" w:color="auto"/>
              <w:right w:val="single" w:sz="8" w:space="0" w:color="auto"/>
            </w:tcBorders>
            <w:shd w:val="clear" w:color="auto" w:fill="FFFFFF"/>
          </w:tcPr>
          <w:p w14:paraId="6B4000F5"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328" w:type="pct"/>
            <w:tcBorders>
              <w:top w:val="nil"/>
              <w:left w:val="nil"/>
              <w:bottom w:val="single" w:sz="8" w:space="0" w:color="auto"/>
              <w:right w:val="single" w:sz="8" w:space="0" w:color="auto"/>
            </w:tcBorders>
            <w:shd w:val="clear" w:color="auto" w:fill="FFFFFF"/>
          </w:tcPr>
          <w:p w14:paraId="1171B38A" w14:textId="77777777" w:rsidR="00C21C9C" w:rsidRPr="00852DD1" w:rsidRDefault="00C21C9C" w:rsidP="00575AD3">
            <w:pPr>
              <w:spacing w:after="0" w:line="240" w:lineRule="auto"/>
              <w:rPr>
                <w:rFonts w:ascii="Times New Roman" w:eastAsia="Times New Roman" w:hAnsi="Times New Roman" w:cs="Times New Roman"/>
                <w:sz w:val="24"/>
                <w:szCs w:val="24"/>
              </w:rPr>
            </w:pPr>
          </w:p>
        </w:tc>
        <w:tc>
          <w:tcPr>
            <w:tcW w:w="510" w:type="pct"/>
            <w:tcBorders>
              <w:top w:val="nil"/>
              <w:left w:val="nil"/>
              <w:bottom w:val="single" w:sz="8" w:space="0" w:color="auto"/>
              <w:right w:val="single" w:sz="8" w:space="0" w:color="auto"/>
            </w:tcBorders>
            <w:shd w:val="clear" w:color="auto" w:fill="FFFFFF"/>
          </w:tcPr>
          <w:p w14:paraId="52016469" w14:textId="77777777" w:rsidR="00C21C9C" w:rsidRPr="00852DD1" w:rsidRDefault="00C21C9C" w:rsidP="00575AD3">
            <w:pPr>
              <w:spacing w:after="0" w:line="240" w:lineRule="auto"/>
              <w:rPr>
                <w:rFonts w:ascii="Times New Roman" w:eastAsia="Times New Roman" w:hAnsi="Times New Roman" w:cs="Times New Roman"/>
                <w:sz w:val="24"/>
                <w:szCs w:val="24"/>
              </w:rPr>
            </w:pPr>
          </w:p>
        </w:tc>
      </w:tr>
    </w:tbl>
    <w:p w14:paraId="3C27B17B" w14:textId="77777777" w:rsidR="00C21C9C" w:rsidRPr="00852DD1" w:rsidRDefault="00C21C9C" w:rsidP="00C21C9C">
      <w:pPr>
        <w:shd w:val="clear" w:color="auto" w:fill="FFFFFF"/>
        <w:spacing w:before="120" w:after="120" w:line="234" w:lineRule="atLeast"/>
        <w:rPr>
          <w:rFonts w:ascii="Times New Roman" w:eastAsia="Times New Roman" w:hAnsi="Times New Roman" w:cs="Times New Roman"/>
          <w:color w:val="000000"/>
          <w:sz w:val="24"/>
          <w:szCs w:val="24"/>
        </w:rPr>
      </w:pPr>
      <w:r w:rsidRPr="00852DD1">
        <w:rPr>
          <w:rFonts w:ascii="Times New Roman" w:eastAsia="Times New Roman" w:hAnsi="Times New Roman" w:cs="Times New Roman"/>
          <w:i/>
          <w:iCs/>
          <w:color w:val="000000"/>
          <w:sz w:val="24"/>
          <w:szCs w:val="24"/>
        </w:rPr>
        <w:t>(Gửi kèm theo các tài liệu chứng minh về tính năng, thông số kỹ thuật và các tài liệu liên quan của thiết bị y tế)</w:t>
      </w:r>
    </w:p>
    <w:p w14:paraId="59D09B4A" w14:textId="77777777" w:rsidR="00C21C9C" w:rsidRPr="00852DD1" w:rsidRDefault="00C21C9C" w:rsidP="00C21C9C">
      <w:pPr>
        <w:shd w:val="clear" w:color="auto" w:fill="FFFFFF"/>
        <w:spacing w:before="120" w:after="120" w:line="234" w:lineRule="atLeast"/>
        <w:rPr>
          <w:rFonts w:ascii="Times New Roman" w:eastAsia="Times New Roman" w:hAnsi="Times New Roman" w:cs="Times New Roman"/>
          <w:color w:val="000000"/>
          <w:sz w:val="24"/>
          <w:szCs w:val="24"/>
        </w:rPr>
      </w:pPr>
      <w:r w:rsidRPr="00852DD1">
        <w:rPr>
          <w:rFonts w:ascii="Times New Roman" w:eastAsia="Times New Roman" w:hAnsi="Times New Roman" w:cs="Times New Roman"/>
          <w:color w:val="000000"/>
          <w:sz w:val="24"/>
          <w:szCs w:val="24"/>
        </w:rPr>
        <w:t>2. Báo giá này có hiệu lực trong vòng:</w:t>
      </w:r>
      <w:r>
        <w:rPr>
          <w:rFonts w:ascii="Times New Roman" w:eastAsia="Times New Roman" w:hAnsi="Times New Roman" w:cs="Times New Roman"/>
          <w:color w:val="000000"/>
          <w:sz w:val="24"/>
          <w:szCs w:val="24"/>
        </w:rPr>
        <w:t>120</w:t>
      </w:r>
      <w:r w:rsidRPr="00852DD1">
        <w:rPr>
          <w:rFonts w:ascii="Times New Roman" w:eastAsia="Times New Roman" w:hAnsi="Times New Roman" w:cs="Times New Roman"/>
          <w:color w:val="000000"/>
          <w:sz w:val="24"/>
          <w:szCs w:val="24"/>
        </w:rPr>
        <w:t xml:space="preserve"> ngày, kể từ ngày ... tháng... năm ... </w:t>
      </w:r>
      <w:r w:rsidRPr="00852DD1">
        <w:rPr>
          <w:rFonts w:ascii="Times New Roman" w:eastAsia="Times New Roman" w:hAnsi="Times New Roman" w:cs="Times New Roman"/>
          <w:i/>
          <w:iCs/>
          <w:color w:val="000000"/>
          <w:sz w:val="24"/>
          <w:szCs w:val="24"/>
        </w:rPr>
        <w:t xml:space="preserve">[ghi ngày </w:t>
      </w:r>
      <w:proofErr w:type="gramStart"/>
      <w:r w:rsidRPr="00852DD1">
        <w:rPr>
          <w:rFonts w:ascii="Times New Roman" w:eastAsia="Times New Roman" w:hAnsi="Times New Roman" w:cs="Times New Roman"/>
          <w:i/>
          <w:iCs/>
          <w:color w:val="000000"/>
          <w:sz w:val="24"/>
          <w:szCs w:val="24"/>
        </w:rPr>
        <w:t>....tháng</w:t>
      </w:r>
      <w:proofErr w:type="gramEnd"/>
      <w:r w:rsidRPr="00852DD1">
        <w:rPr>
          <w:rFonts w:ascii="Times New Roman" w:eastAsia="Times New Roman" w:hAnsi="Times New Roman" w:cs="Times New Roman"/>
          <w:i/>
          <w:iCs/>
          <w:color w:val="000000"/>
          <w:sz w:val="24"/>
          <w:szCs w:val="24"/>
        </w:rPr>
        <w:t xml:space="preserve">...năm... kết thúc nhận báo giá phù hợp với thông tin </w:t>
      </w:r>
      <w:proofErr w:type="gramStart"/>
      <w:r w:rsidRPr="00852DD1">
        <w:rPr>
          <w:rFonts w:ascii="Times New Roman" w:eastAsia="Times New Roman" w:hAnsi="Times New Roman" w:cs="Times New Roman"/>
          <w:i/>
          <w:iCs/>
          <w:color w:val="000000"/>
          <w:sz w:val="24"/>
          <w:szCs w:val="24"/>
        </w:rPr>
        <w:t>tại  Mục</w:t>
      </w:r>
      <w:proofErr w:type="gramEnd"/>
      <w:r w:rsidRPr="00852DD1">
        <w:rPr>
          <w:rFonts w:ascii="Times New Roman" w:eastAsia="Times New Roman" w:hAnsi="Times New Roman" w:cs="Times New Roman"/>
          <w:i/>
          <w:iCs/>
          <w:color w:val="000000"/>
          <w:sz w:val="24"/>
          <w:szCs w:val="24"/>
        </w:rPr>
        <w:t xml:space="preserve"> I - Yêu cầu báo giá].</w:t>
      </w:r>
    </w:p>
    <w:p w14:paraId="32E25D65" w14:textId="77777777" w:rsidR="00C21C9C" w:rsidRPr="00852DD1" w:rsidRDefault="00C21C9C" w:rsidP="00C21C9C">
      <w:pPr>
        <w:shd w:val="clear" w:color="auto" w:fill="FFFFFF"/>
        <w:spacing w:before="120" w:after="120" w:line="234" w:lineRule="atLeast"/>
        <w:rPr>
          <w:rFonts w:ascii="Times New Roman" w:eastAsia="Times New Roman" w:hAnsi="Times New Roman" w:cs="Times New Roman"/>
          <w:color w:val="000000"/>
          <w:sz w:val="24"/>
          <w:szCs w:val="24"/>
        </w:rPr>
      </w:pPr>
      <w:r w:rsidRPr="00852DD1">
        <w:rPr>
          <w:rFonts w:ascii="Times New Roman" w:eastAsia="Times New Roman" w:hAnsi="Times New Roman" w:cs="Times New Roman"/>
          <w:color w:val="000000"/>
          <w:sz w:val="24"/>
          <w:szCs w:val="24"/>
        </w:rPr>
        <w:t>3. Chúng tôi cam kết:</w:t>
      </w:r>
    </w:p>
    <w:p w14:paraId="3125BAAB" w14:textId="77777777" w:rsidR="00C21C9C" w:rsidRPr="00852DD1" w:rsidRDefault="00C21C9C" w:rsidP="00C21C9C">
      <w:pPr>
        <w:shd w:val="clear" w:color="auto" w:fill="FFFFFF"/>
        <w:spacing w:before="120" w:after="120" w:line="234" w:lineRule="atLeast"/>
        <w:rPr>
          <w:rFonts w:ascii="Times New Roman" w:eastAsia="Times New Roman" w:hAnsi="Times New Roman" w:cs="Times New Roman"/>
          <w:color w:val="000000"/>
          <w:sz w:val="24"/>
          <w:szCs w:val="24"/>
        </w:rPr>
      </w:pPr>
      <w:r w:rsidRPr="00852DD1">
        <w:rPr>
          <w:rFonts w:ascii="Times New Roman" w:eastAsia="Times New Roman" w:hAnsi="Times New Roman" w:cs="Times New Roman"/>
          <w:color w:val="000000"/>
          <w:sz w:val="24"/>
          <w:szCs w:val="24"/>
        </w:rPr>
        <w:t>- Không đang trong quá trình thực hiện thủ tục giải thể hoặc bị thu hồi Giấy chứng nhận đăng ký doanh nghiệp hoặc Giấy chứng nhận đăng ký hộ kinh doanh hoặc các tài liệu tương đương khác; không thuộc trường hợp mất khả năng thanh toán theo quy định của pháp luật về doanh nghiệp.</w:t>
      </w:r>
    </w:p>
    <w:p w14:paraId="0F76F6D5" w14:textId="77777777" w:rsidR="00C21C9C" w:rsidRPr="00852DD1" w:rsidRDefault="00C21C9C" w:rsidP="00C21C9C">
      <w:pPr>
        <w:shd w:val="clear" w:color="auto" w:fill="FFFFFF"/>
        <w:spacing w:before="120" w:after="120" w:line="234" w:lineRule="atLeast"/>
        <w:rPr>
          <w:rFonts w:ascii="Times New Roman" w:eastAsia="Times New Roman" w:hAnsi="Times New Roman" w:cs="Times New Roman"/>
          <w:color w:val="000000"/>
          <w:sz w:val="24"/>
          <w:szCs w:val="24"/>
        </w:rPr>
      </w:pPr>
      <w:r w:rsidRPr="00852DD1">
        <w:rPr>
          <w:rFonts w:ascii="Times New Roman" w:eastAsia="Times New Roman" w:hAnsi="Times New Roman" w:cs="Times New Roman"/>
          <w:color w:val="000000"/>
          <w:sz w:val="24"/>
          <w:szCs w:val="24"/>
        </w:rPr>
        <w:lastRenderedPageBreak/>
        <w:t>- Giá trị của các thiết bị y tế nêu trong báo giá là phù hợp, không vi phạm quy định của pháp luật về cạnh tranh, bán phá giá.</w:t>
      </w:r>
    </w:p>
    <w:p w14:paraId="61E81282" w14:textId="77777777" w:rsidR="00C21C9C" w:rsidRPr="00852DD1" w:rsidRDefault="00C21C9C" w:rsidP="00C21C9C">
      <w:pPr>
        <w:shd w:val="clear" w:color="auto" w:fill="FFFFFF"/>
        <w:spacing w:before="120" w:after="120" w:line="234" w:lineRule="atLeast"/>
        <w:rPr>
          <w:rFonts w:ascii="Times New Roman" w:eastAsia="Times New Roman" w:hAnsi="Times New Roman" w:cs="Times New Roman"/>
          <w:color w:val="000000"/>
          <w:sz w:val="24"/>
          <w:szCs w:val="24"/>
        </w:rPr>
      </w:pPr>
      <w:r w:rsidRPr="00852DD1">
        <w:rPr>
          <w:rFonts w:ascii="Times New Roman" w:eastAsia="Times New Roman" w:hAnsi="Times New Roman" w:cs="Times New Roman"/>
          <w:color w:val="000000"/>
          <w:sz w:val="24"/>
          <w:szCs w:val="24"/>
        </w:rPr>
        <w:t>- Những thông tin nêu trong báo giá là trung thực.</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7700"/>
        <w:gridCol w:w="7700"/>
      </w:tblGrid>
      <w:tr w:rsidR="00C21C9C" w:rsidRPr="00852DD1" w14:paraId="62E7CE7A" w14:textId="77777777" w:rsidTr="00575AD3">
        <w:trPr>
          <w:tblCellSpacing w:w="0" w:type="dxa"/>
        </w:trPr>
        <w:tc>
          <w:tcPr>
            <w:tcW w:w="2500" w:type="pct"/>
            <w:shd w:val="clear" w:color="auto" w:fill="FFFFFF"/>
            <w:tcMar>
              <w:top w:w="0" w:type="dxa"/>
              <w:left w:w="108" w:type="dxa"/>
              <w:bottom w:w="0" w:type="dxa"/>
              <w:right w:w="108" w:type="dxa"/>
            </w:tcMar>
            <w:hideMark/>
          </w:tcPr>
          <w:p w14:paraId="1F1AE9DC" w14:textId="77777777" w:rsidR="00C21C9C" w:rsidRPr="00852DD1" w:rsidRDefault="00C21C9C" w:rsidP="00575AD3">
            <w:pPr>
              <w:spacing w:after="0" w:line="240" w:lineRule="auto"/>
              <w:rPr>
                <w:rFonts w:ascii="Times New Roman" w:eastAsia="Times New Roman" w:hAnsi="Times New Roman" w:cs="Times New Roman"/>
                <w:color w:val="000000"/>
                <w:sz w:val="24"/>
                <w:szCs w:val="24"/>
              </w:rPr>
            </w:pPr>
          </w:p>
        </w:tc>
        <w:tc>
          <w:tcPr>
            <w:tcW w:w="2500" w:type="pct"/>
            <w:shd w:val="clear" w:color="auto" w:fill="FFFFFF"/>
            <w:tcMar>
              <w:top w:w="0" w:type="dxa"/>
              <w:left w:w="108" w:type="dxa"/>
              <w:bottom w:w="0" w:type="dxa"/>
              <w:right w:w="108" w:type="dxa"/>
            </w:tcMar>
            <w:hideMark/>
          </w:tcPr>
          <w:p w14:paraId="668A4E39" w14:textId="77777777" w:rsidR="00C21C9C" w:rsidRPr="00852DD1" w:rsidRDefault="00C21C9C" w:rsidP="00575AD3">
            <w:pPr>
              <w:spacing w:before="120" w:after="240" w:line="234" w:lineRule="atLeast"/>
              <w:jc w:val="center"/>
              <w:rPr>
                <w:rFonts w:ascii="Times New Roman" w:eastAsia="Times New Roman" w:hAnsi="Times New Roman" w:cs="Times New Roman"/>
                <w:color w:val="000000"/>
                <w:sz w:val="24"/>
                <w:szCs w:val="24"/>
              </w:rPr>
            </w:pPr>
            <w:r w:rsidRPr="00852DD1">
              <w:rPr>
                <w:rFonts w:ascii="Times New Roman" w:eastAsia="Times New Roman" w:hAnsi="Times New Roman" w:cs="Times New Roman"/>
                <w:color w:val="000000"/>
                <w:sz w:val="24"/>
                <w:szCs w:val="24"/>
              </w:rPr>
              <w:t>……, ngày.... tháng</w:t>
            </w:r>
            <w:proofErr w:type="gramStart"/>
            <w:r w:rsidRPr="00852DD1">
              <w:rPr>
                <w:rFonts w:ascii="Times New Roman" w:eastAsia="Times New Roman" w:hAnsi="Times New Roman" w:cs="Times New Roman"/>
                <w:color w:val="000000"/>
                <w:sz w:val="24"/>
                <w:szCs w:val="24"/>
              </w:rPr>
              <w:t>....năm</w:t>
            </w:r>
            <w:proofErr w:type="gramEnd"/>
            <w:r w:rsidRPr="00852DD1">
              <w:rPr>
                <w:rFonts w:ascii="Times New Roman" w:eastAsia="Times New Roman" w:hAnsi="Times New Roman" w:cs="Times New Roman"/>
                <w:color w:val="000000"/>
                <w:sz w:val="24"/>
                <w:szCs w:val="24"/>
              </w:rPr>
              <w:t>....</w:t>
            </w:r>
            <w:r w:rsidRPr="00852DD1">
              <w:rPr>
                <w:rFonts w:ascii="Times New Roman" w:eastAsia="Times New Roman" w:hAnsi="Times New Roman" w:cs="Times New Roman"/>
                <w:color w:val="000000"/>
                <w:sz w:val="24"/>
                <w:szCs w:val="24"/>
              </w:rPr>
              <w:br/>
            </w:r>
            <w:r w:rsidRPr="00852DD1">
              <w:rPr>
                <w:rFonts w:ascii="Times New Roman" w:eastAsia="Times New Roman" w:hAnsi="Times New Roman" w:cs="Times New Roman"/>
                <w:b/>
                <w:bCs/>
                <w:color w:val="000000"/>
                <w:sz w:val="24"/>
                <w:szCs w:val="24"/>
              </w:rPr>
              <w:t xml:space="preserve">Đại diện hợp pháp của hãng sản xuất, nhà cung </w:t>
            </w:r>
            <w:proofErr w:type="gramStart"/>
            <w:r w:rsidRPr="00852DD1">
              <w:rPr>
                <w:rFonts w:ascii="Times New Roman" w:eastAsia="Times New Roman" w:hAnsi="Times New Roman" w:cs="Times New Roman"/>
                <w:b/>
                <w:bCs/>
                <w:color w:val="000000"/>
                <w:sz w:val="24"/>
                <w:szCs w:val="24"/>
              </w:rPr>
              <w:t>cấp</w:t>
            </w:r>
            <w:r w:rsidRPr="00852DD1">
              <w:rPr>
                <w:rFonts w:ascii="Times New Roman" w:eastAsia="Times New Roman" w:hAnsi="Times New Roman" w:cs="Times New Roman"/>
                <w:b/>
                <w:bCs/>
                <w:color w:val="000000"/>
                <w:sz w:val="24"/>
                <w:szCs w:val="24"/>
                <w:vertAlign w:val="superscript"/>
              </w:rPr>
              <w:t>(</w:t>
            </w:r>
            <w:proofErr w:type="gramEnd"/>
            <w:r w:rsidRPr="00852DD1">
              <w:rPr>
                <w:rFonts w:ascii="Times New Roman" w:eastAsia="Times New Roman" w:hAnsi="Times New Roman" w:cs="Times New Roman"/>
                <w:b/>
                <w:bCs/>
                <w:color w:val="000000"/>
                <w:sz w:val="24"/>
                <w:szCs w:val="24"/>
                <w:vertAlign w:val="superscript"/>
              </w:rPr>
              <w:t>12)</w:t>
            </w:r>
            <w:r w:rsidRPr="00852DD1">
              <w:rPr>
                <w:rFonts w:ascii="Times New Roman" w:eastAsia="Times New Roman" w:hAnsi="Times New Roman" w:cs="Times New Roman"/>
                <w:b/>
                <w:bCs/>
                <w:color w:val="000000"/>
                <w:sz w:val="24"/>
                <w:szCs w:val="24"/>
              </w:rPr>
              <w:br/>
            </w:r>
            <w:r w:rsidRPr="00852DD1">
              <w:rPr>
                <w:rFonts w:ascii="Times New Roman" w:eastAsia="Times New Roman" w:hAnsi="Times New Roman" w:cs="Times New Roman"/>
                <w:i/>
                <w:iCs/>
                <w:color w:val="000000"/>
                <w:sz w:val="24"/>
                <w:szCs w:val="24"/>
              </w:rPr>
              <w:t>(Ký tên, đóng dấu (nếu có))</w:t>
            </w:r>
          </w:p>
        </w:tc>
      </w:tr>
    </w:tbl>
    <w:p w14:paraId="71E8FC21" w14:textId="77777777" w:rsidR="00C21C9C" w:rsidRDefault="00C21C9C" w:rsidP="00C21C9C">
      <w:pPr>
        <w:shd w:val="clear" w:color="auto" w:fill="FFFFFF"/>
        <w:spacing w:before="120" w:after="120" w:line="234" w:lineRule="atLeast"/>
        <w:rPr>
          <w:rFonts w:ascii="Times New Roman" w:hAnsi="Times New Roman" w:cs="Times New Roman"/>
          <w:sz w:val="24"/>
          <w:szCs w:val="24"/>
        </w:rPr>
        <w:sectPr w:rsidR="00C21C9C" w:rsidSect="00C21C9C">
          <w:pgSz w:w="16840" w:h="11907" w:orient="landscape" w:code="9"/>
          <w:pgMar w:top="720" w:right="720" w:bottom="720" w:left="720" w:header="720" w:footer="720" w:gutter="0"/>
          <w:cols w:space="720"/>
          <w:docGrid w:linePitch="360"/>
        </w:sectPr>
      </w:pPr>
    </w:p>
    <w:p w14:paraId="121D67B7" w14:textId="77777777" w:rsidR="00C21C9C" w:rsidRPr="00852DD1" w:rsidRDefault="00C21C9C" w:rsidP="00C21C9C">
      <w:pPr>
        <w:shd w:val="clear" w:color="auto" w:fill="FFFFFF"/>
        <w:spacing w:before="120" w:after="120" w:line="234" w:lineRule="atLeast"/>
        <w:rPr>
          <w:rFonts w:ascii="Times New Roman" w:hAnsi="Times New Roman" w:cs="Times New Roman"/>
          <w:sz w:val="24"/>
          <w:szCs w:val="24"/>
        </w:rPr>
      </w:pPr>
    </w:p>
    <w:bookmarkEnd w:id="1"/>
    <w:p w14:paraId="0D209659" w14:textId="77777777" w:rsidR="00C21C9C" w:rsidRDefault="00C21C9C" w:rsidP="00C21C9C">
      <w:pPr>
        <w:rPr>
          <w:rFonts w:ascii="Times New Roman" w:hAnsi="Times New Roman" w:cs="Times New Roman"/>
          <w:b/>
          <w:sz w:val="26"/>
          <w:szCs w:val="26"/>
        </w:rPr>
      </w:pPr>
    </w:p>
    <w:p w14:paraId="36349705" w14:textId="77777777" w:rsidR="00C21C9C" w:rsidRDefault="00C21C9C" w:rsidP="00C21C9C">
      <w:pPr>
        <w:rPr>
          <w:rFonts w:ascii="Times New Roman" w:hAnsi="Times New Roman" w:cs="Times New Roman"/>
          <w:b/>
          <w:sz w:val="26"/>
          <w:szCs w:val="26"/>
        </w:rPr>
      </w:pPr>
    </w:p>
    <w:p w14:paraId="410DDFAA" w14:textId="77777777" w:rsidR="00320F40" w:rsidRDefault="00320F40"/>
    <w:sectPr w:rsidR="00320F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C9C"/>
    <w:rsid w:val="00076EE1"/>
    <w:rsid w:val="00320F40"/>
    <w:rsid w:val="003A0616"/>
    <w:rsid w:val="007B3D55"/>
    <w:rsid w:val="00C21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42EF3"/>
  <w15:chartTrackingRefBased/>
  <w15:docId w15:val="{50B50355-9493-425F-8476-BA64804C6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C9C"/>
    <w:pPr>
      <w:spacing w:after="200"/>
    </w:pPr>
    <w:rPr>
      <w:rFonts w:asciiTheme="minorHAnsi" w:hAnsiTheme="minorHAnsi"/>
      <w:sz w:val="22"/>
    </w:rPr>
  </w:style>
  <w:style w:type="paragraph" w:styleId="Heading1">
    <w:name w:val="heading 1"/>
    <w:basedOn w:val="Normal"/>
    <w:next w:val="Normal"/>
    <w:link w:val="Heading1Char"/>
    <w:uiPriority w:val="9"/>
    <w:qFormat/>
    <w:rsid w:val="00C21C9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C21C9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C21C9C"/>
    <w:pPr>
      <w:keepNext/>
      <w:keepLines/>
      <w:spacing w:before="160" w:after="80"/>
      <w:outlineLvl w:val="2"/>
    </w:pPr>
    <w:rPr>
      <w:rFonts w:eastAsiaTheme="majorEastAsia" w:cstheme="majorBidi"/>
      <w:color w:val="365F91" w:themeColor="accent1" w:themeShade="BF"/>
      <w:szCs w:val="28"/>
    </w:rPr>
  </w:style>
  <w:style w:type="paragraph" w:styleId="Heading4">
    <w:name w:val="heading 4"/>
    <w:basedOn w:val="Normal"/>
    <w:next w:val="Normal"/>
    <w:link w:val="Heading4Char"/>
    <w:uiPriority w:val="9"/>
    <w:semiHidden/>
    <w:unhideWhenUsed/>
    <w:qFormat/>
    <w:rsid w:val="00C21C9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C21C9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C21C9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C9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C9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C9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C9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C21C9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C21C9C"/>
    <w:rPr>
      <w:rFonts w:asciiTheme="minorHAnsi" w:eastAsiaTheme="majorEastAsia" w:hAnsiTheme="minorHAnsi" w:cstheme="majorBidi"/>
      <w:color w:val="365F91" w:themeColor="accent1" w:themeShade="BF"/>
      <w:szCs w:val="28"/>
    </w:rPr>
  </w:style>
  <w:style w:type="character" w:customStyle="1" w:styleId="Heading4Char">
    <w:name w:val="Heading 4 Char"/>
    <w:basedOn w:val="DefaultParagraphFont"/>
    <w:link w:val="Heading4"/>
    <w:uiPriority w:val="9"/>
    <w:semiHidden/>
    <w:rsid w:val="00C21C9C"/>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C21C9C"/>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C21C9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21C9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21C9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21C9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21C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C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C9C"/>
    <w:pPr>
      <w:numPr>
        <w:ilvl w:val="1"/>
      </w:numPr>
      <w:spacing w:after="16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C21C9C"/>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C21C9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1C9C"/>
    <w:rPr>
      <w:i/>
      <w:iCs/>
      <w:color w:val="404040" w:themeColor="text1" w:themeTint="BF"/>
    </w:rPr>
  </w:style>
  <w:style w:type="paragraph" w:styleId="ListParagraph">
    <w:name w:val="List Paragraph"/>
    <w:basedOn w:val="Normal"/>
    <w:uiPriority w:val="34"/>
    <w:qFormat/>
    <w:rsid w:val="00C21C9C"/>
    <w:pPr>
      <w:ind w:left="720"/>
      <w:contextualSpacing/>
    </w:pPr>
  </w:style>
  <w:style w:type="character" w:styleId="IntenseEmphasis">
    <w:name w:val="Intense Emphasis"/>
    <w:basedOn w:val="DefaultParagraphFont"/>
    <w:uiPriority w:val="21"/>
    <w:qFormat/>
    <w:rsid w:val="00C21C9C"/>
    <w:rPr>
      <w:i/>
      <w:iCs/>
      <w:color w:val="365F91" w:themeColor="accent1" w:themeShade="BF"/>
    </w:rPr>
  </w:style>
  <w:style w:type="paragraph" w:styleId="IntenseQuote">
    <w:name w:val="Intense Quote"/>
    <w:basedOn w:val="Normal"/>
    <w:next w:val="Normal"/>
    <w:link w:val="IntenseQuoteChar"/>
    <w:uiPriority w:val="30"/>
    <w:qFormat/>
    <w:rsid w:val="00C21C9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21C9C"/>
    <w:rPr>
      <w:i/>
      <w:iCs/>
      <w:color w:val="365F91" w:themeColor="accent1" w:themeShade="BF"/>
    </w:rPr>
  </w:style>
  <w:style w:type="character" w:styleId="IntenseReference">
    <w:name w:val="Intense Reference"/>
    <w:basedOn w:val="DefaultParagraphFont"/>
    <w:uiPriority w:val="32"/>
    <w:qFormat/>
    <w:rsid w:val="00C21C9C"/>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264</Words>
  <Characters>1505</Characters>
  <Application>Microsoft Office Word</Application>
  <DocSecurity>0</DocSecurity>
  <Lines>12</Lines>
  <Paragraphs>3</Paragraphs>
  <ScaleCrop>false</ScaleCrop>
  <Company/>
  <LinksUpToDate>false</LinksUpToDate>
  <CharactersWithSpaces>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2025-10-21T08:41:00Z</dcterms:created>
  <dcterms:modified xsi:type="dcterms:W3CDTF">2025-10-21T08:42:00Z</dcterms:modified>
</cp:coreProperties>
</file>